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BA" w:rsidRDefault="005227BA" w:rsidP="005227BA">
      <w:pPr>
        <w:pStyle w:val="a3"/>
        <w:shd w:val="clear" w:color="auto" w:fill="F1F8F9"/>
        <w:spacing w:before="0" w:beforeAutospacing="0" w:after="525" w:afterAutospacing="0" w:line="420" w:lineRule="atLeast"/>
        <w:jc w:val="center"/>
        <w:rPr>
          <w:rFonts w:ascii="Arial" w:hAnsi="Arial" w:cs="Arial"/>
          <w:color w:val="455F68"/>
          <w:sz w:val="21"/>
          <w:szCs w:val="21"/>
        </w:rPr>
      </w:pPr>
      <w:r>
        <w:rPr>
          <w:rFonts w:ascii="Arial" w:hAnsi="Arial" w:cs="Arial"/>
          <w:color w:val="455F68"/>
          <w:sz w:val="21"/>
          <w:szCs w:val="21"/>
        </w:rPr>
        <w:t>Кесарево сечение. Подготовка к оперативному родоразрешению.</w:t>
      </w:r>
    </w:p>
    <w:p w:rsidR="001B211D" w:rsidRDefault="00575EDE" w:rsidP="001B211D">
      <w:r>
        <w:t xml:space="preserve">         </w:t>
      </w:r>
      <w:r w:rsidR="001B211D">
        <w:t xml:space="preserve">Операция кесарева сечения изначально была придумана во спасение человеческой жизни. </w:t>
      </w:r>
    </w:p>
    <w:p w:rsidR="001B211D" w:rsidRDefault="005227BA" w:rsidP="001B211D">
      <w:r>
        <w:t>Операция кесарева сечение нужна для того, чтобы извлечь плод и послед сквозь искусственно созданный разрез в стенке матки, если будущая мама не может родить ребенка самостоятельно или к этому есть противопоказания.</w:t>
      </w:r>
    </w:p>
    <w:p w:rsidR="001B211D" w:rsidRDefault="00575EDE" w:rsidP="001B211D">
      <w:r>
        <w:t xml:space="preserve">         </w:t>
      </w:r>
      <w:r w:rsidR="001B211D">
        <w:t xml:space="preserve">Операция представляет собой послойный разрез тканей живота, а затем и самой матки с целью извлечения из нее плода. Кесарево сечение является распространенной операцией и выполняется в 25- 30% всех родоразрешений. Обычно (при отсутствии особых показаний) кесарево сечение выполняется в 39-40 недель беременности. </w:t>
      </w:r>
    </w:p>
    <w:p w:rsidR="001B211D" w:rsidRDefault="005227BA" w:rsidP="001B211D">
      <w:r>
        <w:br/>
      </w:r>
      <w:r w:rsidR="00575EDE">
        <w:t xml:space="preserve">         </w:t>
      </w:r>
      <w:r>
        <w:t>Операция кесарево сечение может проводиться в плановом или экстренном порядке, в зависимости от состояния матери или плода и</w:t>
      </w:r>
      <w:r w:rsidR="001B211D">
        <w:t xml:space="preserve"> наличия серьезных осложнений.</w:t>
      </w:r>
      <w:r w:rsidR="001B211D">
        <w:br/>
      </w:r>
    </w:p>
    <w:p w:rsidR="001B211D" w:rsidRPr="00575EDE" w:rsidRDefault="001B211D" w:rsidP="00575EDE">
      <w:pPr>
        <w:jc w:val="center"/>
        <w:rPr>
          <w:b/>
        </w:rPr>
      </w:pPr>
      <w:r w:rsidRPr="00575EDE">
        <w:rPr>
          <w:b/>
        </w:rPr>
        <w:t>Плановое кесарево сечение проводят по показаниям.</w:t>
      </w:r>
    </w:p>
    <w:p w:rsidR="001B211D" w:rsidRPr="00575EDE" w:rsidRDefault="001B211D" w:rsidP="001B211D">
      <w:pPr>
        <w:rPr>
          <w:b/>
        </w:rPr>
      </w:pPr>
      <w:r w:rsidRPr="00575EDE">
        <w:rPr>
          <w:b/>
        </w:rPr>
        <w:t xml:space="preserve">Перечислим некоторые из них: </w:t>
      </w:r>
    </w:p>
    <w:p w:rsidR="001B211D" w:rsidRDefault="001B211D" w:rsidP="001B211D">
      <w:r>
        <w:sym w:font="Symbol" w:char="F0B7"/>
      </w:r>
      <w:r>
        <w:t xml:space="preserve"> Плацента полностью перекрывает выход из матки (полное предлежание);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Таз женщины узкий (2-4 степень); </w:t>
      </w:r>
    </w:p>
    <w:p w:rsidR="001B211D" w:rsidRDefault="001B211D" w:rsidP="001B211D">
      <w:r>
        <w:sym w:font="Symbol" w:char="F0B7"/>
      </w:r>
      <w:r>
        <w:t xml:space="preserve"> На матке имеется несостоятельный рубец (после предыдущих операций);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Есть патологические изменения матки и влагалища (опухоли, пороки развития); </w:t>
      </w:r>
    </w:p>
    <w:p w:rsidR="001B211D" w:rsidRDefault="001B211D" w:rsidP="001B211D">
      <w:r>
        <w:sym w:font="Symbol" w:char="F0B7"/>
      </w:r>
      <w:r>
        <w:t xml:space="preserve"> У малыша есть пороки развития, которые могут помешать родиться естественным путем;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В матке два и более малышей (некоторые случаи); </w:t>
      </w:r>
    </w:p>
    <w:p w:rsidR="001B211D" w:rsidRDefault="001B211D" w:rsidP="001B211D">
      <w:r>
        <w:sym w:font="Symbol" w:char="F0B7"/>
      </w:r>
      <w:r>
        <w:t xml:space="preserve"> Мама имеет тяжелые соматические болезни или болезни, требующие исключения потужного периода (некоторые пороки сердца, миопия высокой степени, бронхиальная астма в стадии декомпенсации и др.); </w:t>
      </w:r>
    </w:p>
    <w:p w:rsidR="001B211D" w:rsidRDefault="001B211D" w:rsidP="001B211D">
      <w:r>
        <w:sym w:font="Symbol" w:char="F0B7"/>
      </w:r>
      <w:r>
        <w:t xml:space="preserve"> Ребёнок располагается в матке поперек и др.;</w:t>
      </w:r>
    </w:p>
    <w:p w:rsidR="001B211D" w:rsidRPr="00575EDE" w:rsidRDefault="001B211D" w:rsidP="00575EDE">
      <w:pPr>
        <w:jc w:val="center"/>
        <w:rPr>
          <w:b/>
        </w:rPr>
      </w:pPr>
      <w:r w:rsidRPr="00575EDE">
        <w:rPr>
          <w:b/>
        </w:rPr>
        <w:t>Экстренная операция кесарева сечения проводится по разным показаниям, например: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Плацента отслоилась раньше времени, началось кровотечение; </w:t>
      </w:r>
    </w:p>
    <w:p w:rsidR="001B211D" w:rsidRDefault="001B211D" w:rsidP="001B211D">
      <w:r>
        <w:sym w:font="Symbol" w:char="F0B7"/>
      </w:r>
      <w:r>
        <w:t xml:space="preserve"> Плод стал страдать от гипоксии, нарушились кровотоки;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Начался тяжелый гестоз; </w:t>
      </w:r>
    </w:p>
    <w:p w:rsidR="001B211D" w:rsidRDefault="001B211D" w:rsidP="001B211D">
      <w:r>
        <w:sym w:font="Symbol" w:char="F0B7"/>
      </w:r>
      <w:r>
        <w:t xml:space="preserve"> В родах определилось несоответствие размеров малыша и родовых путей; </w:t>
      </w:r>
    </w:p>
    <w:p w:rsidR="001B211D" w:rsidRDefault="001B211D" w:rsidP="001B211D">
      <w:r>
        <w:sym w:font="Symbol" w:char="F0B7"/>
      </w:r>
      <w:r>
        <w:t xml:space="preserve"> Родовозбуждение оказалось неэффективным;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Выпали петли пуповины;</w:t>
      </w:r>
    </w:p>
    <w:p w:rsidR="001B211D" w:rsidRDefault="001B211D" w:rsidP="001B211D">
      <w:r>
        <w:t xml:space="preserve"> </w:t>
      </w:r>
      <w:r>
        <w:sym w:font="Symbol" w:char="F0B7"/>
      </w:r>
      <w:r>
        <w:t xml:space="preserve"> Неправильно вставилась головка плода; </w:t>
      </w:r>
    </w:p>
    <w:p w:rsidR="001B211D" w:rsidRDefault="001B211D" w:rsidP="001B211D">
      <w:r>
        <w:sym w:font="Symbol" w:char="F0B7"/>
      </w:r>
      <w:r>
        <w:t xml:space="preserve"> Развились аномалии родовой деятельности, которые не удается исправить лекарствами и др.</w:t>
      </w:r>
    </w:p>
    <w:p w:rsidR="001B211D" w:rsidRDefault="001B211D" w:rsidP="001B211D"/>
    <w:p w:rsidR="005227BA" w:rsidRDefault="00575EDE" w:rsidP="001B211D">
      <w:r>
        <w:t xml:space="preserve">          </w:t>
      </w:r>
      <w:r w:rsidR="001B211D">
        <w:t>Наличие показаний для плановой операции определяется на этапе женской консультации врачом, который ведет беременность. Он же предоставляет направления на исследования, которые необходимы для проведения кесарева сечения (коагулограмма</w:t>
      </w:r>
      <w:bookmarkStart w:id="0" w:name="_GoBack"/>
      <w:bookmarkEnd w:id="0"/>
      <w:r w:rsidR="001B211D">
        <w:t>, биохимический анализ крови, общий анализ крови, общий анализ мочи, мазок на микрофлору, ЭКГ-заключение, консультация терапевта и других специалистов по показаниям).</w:t>
      </w:r>
      <w:r w:rsidR="005227BA">
        <w:br/>
      </w:r>
      <w:r w:rsidR="005227BA">
        <w:br/>
      </w:r>
      <w:r>
        <w:t xml:space="preserve">         </w:t>
      </w:r>
      <w:r w:rsidR="005227BA">
        <w:t xml:space="preserve">День хирургической операции должен быть максимально приближенным к предполагаемой дате родов. </w:t>
      </w:r>
      <w:r w:rsidR="001B211D">
        <w:t>Будущая мама должна принять душ.</w:t>
      </w:r>
      <w:r>
        <w:t xml:space="preserve"> Вы будете должны удалить волосы с области предполагаемого разреза (промежность, лобок, нижняя часть живота).</w:t>
      </w:r>
      <w:r w:rsidR="005227BA">
        <w:br/>
      </w:r>
      <w:r w:rsidR="005227BA">
        <w:br/>
      </w:r>
      <w:r>
        <w:t xml:space="preserve">          </w:t>
      </w:r>
      <w:r w:rsidR="005227BA">
        <w:t>При проведении операции кесарева сечения понадобятся компрессионные чулки, которые надеваются в день операции (лежа, не встав</w:t>
      </w:r>
      <w:r>
        <w:t>ая с кровати после пробуждения),</w:t>
      </w:r>
      <w:r w:rsidRPr="00575EDE">
        <w:t xml:space="preserve"> </w:t>
      </w:r>
      <w:r>
        <w:t>для профилактики тромбоэмболических осложнений, которые Вы будете носить на протяжении всего послеоперационного периода.</w:t>
      </w:r>
    </w:p>
    <w:p w:rsidR="001B211D" w:rsidRDefault="00575EDE" w:rsidP="001B211D">
      <w:r>
        <w:t xml:space="preserve">          </w:t>
      </w:r>
      <w:r w:rsidR="001B211D">
        <w:t xml:space="preserve">При плановой госпитализации Вы будете должны отказаться от приема пищи за 8 часов, и прозрачных жидкостей - за 2 часа до планируемого родоразрешения. К прозрачным жидкостям относятся вода, фруктовый сок без мякоти, газированные напитки, чай и кофе. </w:t>
      </w:r>
    </w:p>
    <w:p w:rsidR="001B211D" w:rsidRDefault="00575EDE" w:rsidP="001B211D">
      <w:r>
        <w:t xml:space="preserve">          </w:t>
      </w:r>
      <w:r w:rsidR="001B211D">
        <w:t xml:space="preserve">Для родоразрешения Вас заблаговременно госпитализируют в акушерский стационар. В случае начала родовой деятельности или разрыва плодных оболочек до предполагаемой даты родоразрешения, Вам необходимо срочно вызвать бригаду скорой помощи для госпитализации в акушерский стационар. </w:t>
      </w:r>
    </w:p>
    <w:p w:rsidR="001B211D" w:rsidRDefault="00575EDE" w:rsidP="001B211D">
      <w:r>
        <w:t xml:space="preserve">          </w:t>
      </w:r>
      <w:r w:rsidR="001B211D">
        <w:t xml:space="preserve">В стационаре Вам будет выполнен необходимый перечень лабораторных и инструментальных исследований в зависимости от акушерской ситуации. </w:t>
      </w:r>
    </w:p>
    <w:p w:rsidR="001B211D" w:rsidRDefault="00575EDE" w:rsidP="001B211D">
      <w:r>
        <w:t xml:space="preserve">          </w:t>
      </w:r>
      <w:r w:rsidR="001B211D">
        <w:t>Перед операцией Вас проконсультируют врач-акушер-гинеколог и врач анестезиолог-реаниматолог. Вы будете обязаны сообщить врачам обо всех известных Вам проблемах, связанных с Вашим здоровьем, наследственностью, аллергических реакциях, индивидуальной непереносимостью лекарственных препаратов и продуктов питания, а также о курении табака, злоупотреблении алкоголем или наркотическими препаратами в настоящее время и в прошлом.</w:t>
      </w:r>
    </w:p>
    <w:p w:rsidR="001B211D" w:rsidRDefault="001B211D" w:rsidP="001B211D">
      <w:r>
        <w:t xml:space="preserve"> </w:t>
      </w:r>
      <w:r w:rsidR="00575EDE">
        <w:t xml:space="preserve">         </w:t>
      </w:r>
      <w:r>
        <w:t xml:space="preserve">Врач анестезиолог-реаниматолог выберет наиболее подходящий для Вас вид обезболивания во время операции. </w:t>
      </w:r>
      <w:r w:rsidR="00575EDE">
        <w:t>Перед</w:t>
      </w:r>
      <w:r>
        <w:t xml:space="preserve"> операцией Вам проведут антибиотикопрофилактику для снижения риска гнойно-воспалительных послеоперационных осложнений. В операционной Вам установят внутривенный катетер и мочевой катетер на время и первые часы после операции. Вы должны быть осведомлены, что во время операции могут возникнуть различные осложнения, которые могут потребовать дополнительных вмешательств и переливания препаратов, влияющих на кроветворение и кровь. </w:t>
      </w:r>
    </w:p>
    <w:p w:rsidR="001B211D" w:rsidRDefault="00575EDE" w:rsidP="001B211D">
      <w:r>
        <w:t xml:space="preserve">           </w:t>
      </w:r>
      <w:r w:rsidR="001B211D">
        <w:t xml:space="preserve">В послеоперационном периоде Вы будете переведены в палату интенсивной терапии на необходимое время в зависимости от Вашего состояния. В послеоперационном периоде Вам продолжат обезболивание, будет предложена ранняя активизация для снижения риска послеоперационных осложнений: раннее присаживание в кровати и вставание, обычно, в 1- е сутки после родов. Прием прозрачных жидкостей возможен сразу после родоразрешения, прием пищи - через несколько часов после родов. </w:t>
      </w:r>
    </w:p>
    <w:p w:rsidR="001B211D" w:rsidRDefault="00575EDE" w:rsidP="001B211D">
      <w:r>
        <w:t xml:space="preserve">           </w:t>
      </w:r>
      <w:r w:rsidR="001B211D">
        <w:t xml:space="preserve">Время прикладывания ребенка к груди зависит от Вашего состояния и состояния Вашего ребенка, но при отсутствии показаний практикуется раннее прикладывание: во время операции или сразу после нее. </w:t>
      </w:r>
    </w:p>
    <w:p w:rsidR="001B211D" w:rsidRDefault="00575EDE" w:rsidP="001B211D">
      <w:r>
        <w:lastRenderedPageBreak/>
        <w:t xml:space="preserve">         </w:t>
      </w:r>
      <w:r w:rsidR="001B211D">
        <w:t xml:space="preserve">Удаление шовного материала проводится в стационаре или после выписки в случае необходимости, так как в ряде случаев практикуется применение рассасывающегося шовного материала. </w:t>
      </w:r>
    </w:p>
    <w:p w:rsidR="001B211D" w:rsidRDefault="00575EDE" w:rsidP="001B211D">
      <w:r>
        <w:t xml:space="preserve">         </w:t>
      </w:r>
      <w:r w:rsidR="001B211D">
        <w:t xml:space="preserve">После выписки из стационара Вы должны будете соблюдать лечебно-охранительный режим на протяжении первых месяцев: ограничение подъема тяжестей (&gt;5 кг), воздержание от половой жизни, а при ее возобновлении - использование методов контрацепции по рекомендации Вашего лечащего врача-акушера-гинеколога, ограничение физической нагрузки. </w:t>
      </w:r>
    </w:p>
    <w:p w:rsidR="001B211D" w:rsidRDefault="00575EDE" w:rsidP="001B211D">
      <w:r>
        <w:t xml:space="preserve">        </w:t>
      </w:r>
      <w:r w:rsidR="001B211D">
        <w:t>Вы должны будете посетить Вашего лечащего врача-акушера-гинеколога через 1-1,5 месяца после родоразрешения. Планирование следующей беременности, учитывая наличие у Вас рубца на матке, рекомендовано не ранее чем через 1 год после родоразрешения после контрольного УЗИ с оценкой состояния рубца.</w:t>
      </w:r>
    </w:p>
    <w:p w:rsidR="001B211D" w:rsidRPr="001B211D" w:rsidRDefault="001B211D" w:rsidP="001B211D"/>
    <w:p w:rsidR="005227BA" w:rsidRDefault="005227BA" w:rsidP="005227BA">
      <w:pPr>
        <w:pStyle w:val="a3"/>
        <w:shd w:val="clear" w:color="auto" w:fill="F1F8F9"/>
        <w:spacing w:before="0" w:beforeAutospacing="0" w:after="525" w:afterAutospacing="0" w:line="420" w:lineRule="atLeast"/>
        <w:jc w:val="center"/>
        <w:rPr>
          <w:rFonts w:ascii="Arial" w:hAnsi="Arial" w:cs="Arial"/>
          <w:color w:val="455F68"/>
          <w:sz w:val="21"/>
          <w:szCs w:val="21"/>
        </w:rPr>
      </w:pPr>
      <w:r>
        <w:rPr>
          <w:rFonts w:ascii="Arial" w:hAnsi="Arial" w:cs="Arial"/>
          <w:color w:val="455F68"/>
          <w:sz w:val="21"/>
          <w:szCs w:val="21"/>
        </w:rPr>
        <w:t>Будьте здоровы!</w:t>
      </w:r>
    </w:p>
    <w:p w:rsidR="00407BF9" w:rsidRDefault="00407BF9"/>
    <w:sectPr w:rsidR="0040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9B"/>
    <w:rsid w:val="0014309B"/>
    <w:rsid w:val="001B211D"/>
    <w:rsid w:val="00407BF9"/>
    <w:rsid w:val="00421970"/>
    <w:rsid w:val="005227BA"/>
    <w:rsid w:val="00575EDE"/>
    <w:rsid w:val="00660199"/>
    <w:rsid w:val="00C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1D92-09AF-46A5-AFE9-F908FBAA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2023-06-30T06:18:00Z</dcterms:created>
  <dcterms:modified xsi:type="dcterms:W3CDTF">2023-07-07T06:33:00Z</dcterms:modified>
</cp:coreProperties>
</file>