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FF" w:rsidRDefault="003644CF" w:rsidP="004D66A7">
      <w:pPr>
        <w:pStyle w:val="10"/>
        <w:keepNext/>
        <w:keepLines/>
        <w:shd w:val="clear" w:color="auto" w:fill="auto"/>
        <w:spacing w:after="426"/>
        <w:ind w:right="40"/>
      </w:pPr>
      <w:bookmarkStart w:id="0" w:name="bookmark0"/>
      <w:r>
        <w:rPr>
          <w:rStyle w:val="11"/>
          <w:b/>
          <w:bCs/>
        </w:rPr>
        <w:t>Памятка для студента при прохож</w:t>
      </w:r>
      <w:r w:rsidR="00890575">
        <w:rPr>
          <w:rStyle w:val="11"/>
          <w:b/>
          <w:bCs/>
        </w:rPr>
        <w:t xml:space="preserve">дении практики в ГБУЗ ТО «Областная больница № 12 </w:t>
      </w:r>
      <w:r w:rsidR="004D66A7">
        <w:rPr>
          <w:rStyle w:val="11"/>
          <w:b/>
          <w:bCs/>
        </w:rPr>
        <w:t xml:space="preserve">                </w:t>
      </w:r>
      <w:r w:rsidR="00890575">
        <w:rPr>
          <w:rStyle w:val="11"/>
          <w:b/>
          <w:bCs/>
        </w:rPr>
        <w:t>(г. Заводоуковск</w:t>
      </w:r>
      <w:bookmarkEnd w:id="0"/>
      <w:r w:rsidR="00890575">
        <w:rPr>
          <w:rStyle w:val="11"/>
          <w:b/>
          <w:bCs/>
        </w:rPr>
        <w:t>)</w:t>
      </w:r>
    </w:p>
    <w:p w:rsidR="000C0A92" w:rsidRDefault="003644CF">
      <w:pPr>
        <w:framePr w:h="3437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19425" cy="2181225"/>
            <wp:effectExtent l="0" t="0" r="9525" b="9525"/>
            <wp:docPr id="4" name="Рисунок 4" descr="C:\Users\user\AppData\Local\Temp\FineReader11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FineReader11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A92" w:rsidRDefault="000C0A92">
      <w:pPr>
        <w:rPr>
          <w:sz w:val="2"/>
          <w:szCs w:val="2"/>
        </w:rPr>
      </w:pPr>
    </w:p>
    <w:p w:rsidR="000C0A92" w:rsidRDefault="003644CF" w:rsidP="001650FF">
      <w:pPr>
        <w:pStyle w:val="20"/>
        <w:shd w:val="clear" w:color="auto" w:fill="auto"/>
        <w:spacing w:before="0" w:after="420"/>
        <w:ind w:firstLine="0"/>
        <w:jc w:val="center"/>
      </w:pPr>
      <w:r>
        <w:rPr>
          <w:rStyle w:val="22"/>
          <w:b/>
          <w:bCs/>
        </w:rPr>
        <w:t>ГБУЗ ТО «Об</w:t>
      </w:r>
      <w:r w:rsidR="00890575">
        <w:rPr>
          <w:rStyle w:val="22"/>
          <w:b/>
          <w:bCs/>
        </w:rPr>
        <w:t>ластная больница №12</w:t>
      </w:r>
      <w:r>
        <w:rPr>
          <w:rStyle w:val="22"/>
          <w:b/>
          <w:bCs/>
        </w:rPr>
        <w:t>»</w:t>
      </w:r>
      <w:r w:rsidR="004D66A7">
        <w:rPr>
          <w:rStyle w:val="22"/>
          <w:b/>
          <w:bCs/>
        </w:rPr>
        <w:t xml:space="preserve"> </w:t>
      </w:r>
      <w:r w:rsidR="00890575">
        <w:rPr>
          <w:rStyle w:val="22"/>
          <w:b/>
          <w:bCs/>
        </w:rPr>
        <w:t>(г. Заводоуковск)</w:t>
      </w:r>
      <w:r>
        <w:rPr>
          <w:rStyle w:val="22"/>
          <w:b/>
          <w:bCs/>
        </w:rPr>
        <w:t xml:space="preserve"> </w:t>
      </w:r>
      <w:r>
        <w:rPr>
          <w:rStyle w:val="12"/>
        </w:rPr>
        <w:t>Многопрофильный лечебно-диагностический комплекс</w:t>
      </w:r>
      <w:r w:rsidR="004D66A7">
        <w:rPr>
          <w:rStyle w:val="12"/>
        </w:rPr>
        <w:t>, оказывающий</w:t>
      </w:r>
      <w:r>
        <w:rPr>
          <w:rStyle w:val="12"/>
        </w:rPr>
        <w:t xml:space="preserve"> квалифицированную специализированную ме</w:t>
      </w:r>
      <w:r w:rsidR="00890575">
        <w:rPr>
          <w:rStyle w:val="12"/>
        </w:rPr>
        <w:t xml:space="preserve">дицинскую помощь жителям </w:t>
      </w:r>
      <w:proofErr w:type="spellStart"/>
      <w:r w:rsidR="00890575">
        <w:rPr>
          <w:rStyle w:val="12"/>
        </w:rPr>
        <w:t>Заводоуковского</w:t>
      </w:r>
      <w:proofErr w:type="spellEnd"/>
      <w:r w:rsidR="00890575">
        <w:rPr>
          <w:rStyle w:val="12"/>
        </w:rPr>
        <w:t xml:space="preserve"> горо</w:t>
      </w:r>
      <w:r w:rsidR="00DA3562">
        <w:rPr>
          <w:rStyle w:val="12"/>
        </w:rPr>
        <w:t>д</w:t>
      </w:r>
      <w:r w:rsidR="00890575">
        <w:rPr>
          <w:rStyle w:val="12"/>
        </w:rPr>
        <w:t>с</w:t>
      </w:r>
      <w:r w:rsidR="00DA3562">
        <w:rPr>
          <w:rStyle w:val="12"/>
        </w:rPr>
        <w:t xml:space="preserve">кого округа и </w:t>
      </w:r>
      <w:proofErr w:type="spellStart"/>
      <w:r w:rsidR="00DA3562">
        <w:rPr>
          <w:rStyle w:val="12"/>
        </w:rPr>
        <w:t>Упоровского</w:t>
      </w:r>
      <w:proofErr w:type="spellEnd"/>
      <w:r w:rsidR="00DA3562">
        <w:rPr>
          <w:rStyle w:val="12"/>
        </w:rPr>
        <w:t xml:space="preserve"> района</w:t>
      </w:r>
      <w:r>
        <w:rPr>
          <w:rStyle w:val="12"/>
        </w:rPr>
        <w:t>. Особенностью учреждения является выполнение функций областной больницы</w:t>
      </w:r>
      <w:r w:rsidR="004D66A7">
        <w:rPr>
          <w:rStyle w:val="12"/>
        </w:rPr>
        <w:t>,</w:t>
      </w:r>
      <w:r>
        <w:rPr>
          <w:rStyle w:val="12"/>
        </w:rPr>
        <w:t xml:space="preserve"> в сочетании с оказанием амбулаторно-поликлинической помощи населению по территориальному принципу и оказание экстренной и неотложной медицинской помощи для жителей.</w:t>
      </w:r>
      <w:r w:rsidR="001650FF">
        <w:rPr>
          <w:rStyle w:val="12"/>
        </w:rPr>
        <w:t xml:space="preserve"> </w:t>
      </w:r>
      <w:r>
        <w:rPr>
          <w:rStyle w:val="12"/>
        </w:rPr>
        <w:t xml:space="preserve">В настоящее время больница включает в себя многопрофильные </w:t>
      </w:r>
      <w:r w:rsidR="00890575">
        <w:rPr>
          <w:rStyle w:val="12"/>
        </w:rPr>
        <w:t>стационары с приемным отделением</w:t>
      </w:r>
      <w:r>
        <w:rPr>
          <w:rStyle w:val="12"/>
        </w:rPr>
        <w:t>, амбулаторно-поликлинические подразделения (взрос</w:t>
      </w:r>
      <w:r w:rsidR="00890575">
        <w:rPr>
          <w:rStyle w:val="12"/>
        </w:rPr>
        <w:t>лая, детс</w:t>
      </w:r>
      <w:r w:rsidR="001650FF">
        <w:rPr>
          <w:rStyle w:val="12"/>
        </w:rPr>
        <w:t>кая, стоматологическая, женская</w:t>
      </w:r>
      <w:r>
        <w:rPr>
          <w:rStyle w:val="12"/>
        </w:rPr>
        <w:t xml:space="preserve"> поликлиники).</w:t>
      </w:r>
    </w:p>
    <w:p w:rsidR="000C0A92" w:rsidRDefault="000C0A92">
      <w:pPr>
        <w:framePr w:h="710" w:wrap="notBeside" w:hAnchor="margin" w:x="94" w:y="-268"/>
        <w:jc w:val="center"/>
        <w:rPr>
          <w:sz w:val="2"/>
          <w:szCs w:val="2"/>
        </w:rPr>
      </w:pPr>
    </w:p>
    <w:p w:rsidR="000C0A92" w:rsidRDefault="003644CF">
      <w:pPr>
        <w:pStyle w:val="33"/>
        <w:shd w:val="clear" w:color="auto" w:fill="auto"/>
        <w:spacing w:before="0" w:after="0" w:line="240" w:lineRule="exact"/>
        <w:ind w:left="20" w:firstLine="0"/>
      </w:pPr>
      <w:r>
        <w:rPr>
          <w:rStyle w:val="24"/>
        </w:rPr>
        <w:t>Ответственный руков</w:t>
      </w:r>
      <w:r w:rsidR="00890575">
        <w:rPr>
          <w:rStyle w:val="24"/>
        </w:rPr>
        <w:t>одитель практики от ГБУЗ ТО «Областная больница № 12» (г. Заводоуковск)</w:t>
      </w:r>
      <w:r w:rsidR="00890575">
        <w:t xml:space="preserve"> </w:t>
      </w:r>
      <w:r>
        <w:rPr>
          <w:rStyle w:val="24"/>
        </w:rPr>
        <w:t>для студентов медицинских колледжей и студентов</w:t>
      </w:r>
      <w:r w:rsidR="004D66A7">
        <w:rPr>
          <w:rStyle w:val="24"/>
        </w:rPr>
        <w:t xml:space="preserve"> </w:t>
      </w:r>
      <w:r>
        <w:rPr>
          <w:rStyle w:val="24"/>
        </w:rPr>
        <w:t>с 1 по 4 курс Университета:</w:t>
      </w:r>
    </w:p>
    <w:p w:rsidR="000C0A92" w:rsidRDefault="003644CF">
      <w:pPr>
        <w:pStyle w:val="33"/>
        <w:numPr>
          <w:ilvl w:val="0"/>
          <w:numId w:val="1"/>
        </w:numPr>
        <w:shd w:val="clear" w:color="auto" w:fill="auto"/>
        <w:spacing w:before="0" w:after="0" w:line="240" w:lineRule="exact"/>
        <w:ind w:left="20" w:firstLine="0"/>
      </w:pPr>
      <w:r>
        <w:rPr>
          <w:rStyle w:val="12"/>
        </w:rPr>
        <w:t xml:space="preserve"> главная медицин</w:t>
      </w:r>
      <w:r w:rsidR="00890575">
        <w:rPr>
          <w:rStyle w:val="12"/>
        </w:rPr>
        <w:t>ская сестра +73454226971(161)</w:t>
      </w:r>
    </w:p>
    <w:p w:rsidR="000C0A92" w:rsidRDefault="003644CF">
      <w:pPr>
        <w:pStyle w:val="33"/>
        <w:shd w:val="clear" w:color="auto" w:fill="auto"/>
        <w:spacing w:before="0" w:after="0" w:line="240" w:lineRule="exact"/>
        <w:ind w:left="20" w:firstLine="0"/>
      </w:pPr>
      <w:r>
        <w:rPr>
          <w:rStyle w:val="24"/>
        </w:rPr>
        <w:t>По структурам:</w:t>
      </w:r>
    </w:p>
    <w:p w:rsidR="000C0A92" w:rsidRDefault="003644CF" w:rsidP="00890575">
      <w:pPr>
        <w:pStyle w:val="33"/>
        <w:shd w:val="clear" w:color="auto" w:fill="auto"/>
        <w:spacing w:before="0" w:after="0" w:line="240" w:lineRule="exact"/>
        <w:ind w:left="20" w:firstLine="0"/>
      </w:pPr>
      <w:r>
        <w:rPr>
          <w:rStyle w:val="24"/>
        </w:rPr>
        <w:t xml:space="preserve">Ответственный руководитель практики от </w:t>
      </w:r>
      <w:r w:rsidR="00890575">
        <w:rPr>
          <w:rStyle w:val="24"/>
        </w:rPr>
        <w:t>ГБУЗ ТО «Областная больница № 12» (г. Заводоуковск)</w:t>
      </w:r>
      <w:r w:rsidR="004D66A7">
        <w:rPr>
          <w:rStyle w:val="24"/>
        </w:rPr>
        <w:t xml:space="preserve"> </w:t>
      </w:r>
      <w:r>
        <w:rPr>
          <w:rStyle w:val="24"/>
        </w:rPr>
        <w:t>для студентов с 5 по 6 курс Университета</w:t>
      </w:r>
    </w:p>
    <w:p w:rsidR="000C0A92" w:rsidRDefault="00890575" w:rsidP="00890575">
      <w:pPr>
        <w:pStyle w:val="33"/>
        <w:shd w:val="clear" w:color="auto" w:fill="auto"/>
        <w:tabs>
          <w:tab w:val="right" w:pos="3706"/>
          <w:tab w:val="right" w:pos="5017"/>
        </w:tabs>
        <w:spacing w:before="0" w:after="0" w:line="240" w:lineRule="exact"/>
        <w:ind w:left="20" w:firstLine="0"/>
      </w:pPr>
      <w:r>
        <w:rPr>
          <w:rStyle w:val="12"/>
        </w:rPr>
        <w:t>Заместитель главного врача по медицинской части   83454226971(153)</w:t>
      </w:r>
    </w:p>
    <w:p w:rsidR="000C0A92" w:rsidRDefault="003644CF">
      <w:pPr>
        <w:pStyle w:val="33"/>
        <w:numPr>
          <w:ilvl w:val="0"/>
          <w:numId w:val="1"/>
        </w:numPr>
        <w:shd w:val="clear" w:color="auto" w:fill="auto"/>
        <w:spacing w:before="0" w:after="172" w:line="240" w:lineRule="exact"/>
        <w:ind w:left="480" w:right="840"/>
        <w:jc w:val="left"/>
        <w:rPr>
          <w:rStyle w:val="12"/>
        </w:rPr>
      </w:pPr>
      <w:r>
        <w:rPr>
          <w:rStyle w:val="12"/>
        </w:rPr>
        <w:t xml:space="preserve">Начальник </w:t>
      </w:r>
      <w:r w:rsidR="00890575">
        <w:rPr>
          <w:rStyle w:val="12"/>
        </w:rPr>
        <w:t>службы амбулаторно-поликлинической помощи 83454226971(213)</w:t>
      </w:r>
    </w:p>
    <w:p w:rsidR="00890575" w:rsidRDefault="00890575">
      <w:pPr>
        <w:pStyle w:val="33"/>
        <w:numPr>
          <w:ilvl w:val="0"/>
          <w:numId w:val="1"/>
        </w:numPr>
        <w:shd w:val="clear" w:color="auto" w:fill="auto"/>
        <w:spacing w:before="0" w:after="172" w:line="240" w:lineRule="exact"/>
        <w:ind w:left="480" w:right="840"/>
        <w:jc w:val="left"/>
      </w:pPr>
      <w:r>
        <w:rPr>
          <w:rStyle w:val="12"/>
        </w:rPr>
        <w:t xml:space="preserve">Заведующий филиалом </w:t>
      </w:r>
      <w:r w:rsidR="004D66A7">
        <w:rPr>
          <w:rStyle w:val="12"/>
        </w:rPr>
        <w:t>«</w:t>
      </w:r>
      <w:proofErr w:type="spellStart"/>
      <w:r>
        <w:rPr>
          <w:rStyle w:val="12"/>
        </w:rPr>
        <w:t>Упоровская</w:t>
      </w:r>
      <w:proofErr w:type="spellEnd"/>
      <w:r>
        <w:rPr>
          <w:rStyle w:val="12"/>
        </w:rPr>
        <w:t xml:space="preserve"> </w:t>
      </w:r>
      <w:proofErr w:type="gramStart"/>
      <w:r>
        <w:rPr>
          <w:rStyle w:val="12"/>
        </w:rPr>
        <w:t>районная</w:t>
      </w:r>
      <w:proofErr w:type="gramEnd"/>
      <w:r>
        <w:rPr>
          <w:rStyle w:val="12"/>
        </w:rPr>
        <w:t xml:space="preserve"> больница</w:t>
      </w:r>
      <w:r w:rsidR="004D66A7">
        <w:rPr>
          <w:rStyle w:val="12"/>
        </w:rPr>
        <w:t>»</w:t>
      </w:r>
      <w:r>
        <w:rPr>
          <w:rStyle w:val="12"/>
        </w:rPr>
        <w:t xml:space="preserve"> 83454226971 (816)</w:t>
      </w:r>
    </w:p>
    <w:p w:rsidR="004D66A7" w:rsidRDefault="004D66A7" w:rsidP="004D66A7">
      <w:pPr>
        <w:pStyle w:val="20"/>
        <w:shd w:val="clear" w:color="auto" w:fill="auto"/>
        <w:spacing w:before="0"/>
        <w:ind w:firstLine="0"/>
        <w:jc w:val="center"/>
      </w:pPr>
      <w:r>
        <w:rPr>
          <w:rStyle w:val="21"/>
          <w:b/>
          <w:bCs/>
        </w:rPr>
        <w:t>ВНЕШНИЙ ВИД</w:t>
      </w:r>
    </w:p>
    <w:p w:rsidR="004D66A7" w:rsidRDefault="004D66A7" w:rsidP="004D66A7">
      <w:pPr>
        <w:pStyle w:val="33"/>
        <w:numPr>
          <w:ilvl w:val="0"/>
          <w:numId w:val="1"/>
        </w:numPr>
        <w:shd w:val="clear" w:color="auto" w:fill="auto"/>
        <w:tabs>
          <w:tab w:val="left" w:pos="1555"/>
        </w:tabs>
        <w:spacing w:before="0" w:after="0"/>
        <w:ind w:left="480" w:right="20" w:hanging="480"/>
      </w:pPr>
      <w:r>
        <w:rPr>
          <w:rStyle w:val="12"/>
        </w:rPr>
        <w:t xml:space="preserve">Одежда: классического фасона, делового, офисного стиля, чистая, опрятная, нейтральной спокойной цветовой гаммы, соблюдение офисного этикета в </w:t>
      </w:r>
      <w:r>
        <w:rPr>
          <w:rStyle w:val="12"/>
        </w:rPr>
        <w:lastRenderedPageBreak/>
        <w:t>летнее время (хирургический костюм или халат)</w:t>
      </w:r>
    </w:p>
    <w:p w:rsidR="004D66A7" w:rsidRDefault="004D66A7" w:rsidP="004D66A7">
      <w:pPr>
        <w:pStyle w:val="33"/>
        <w:numPr>
          <w:ilvl w:val="0"/>
          <w:numId w:val="1"/>
        </w:numPr>
        <w:shd w:val="clear" w:color="auto" w:fill="auto"/>
        <w:spacing w:before="0" w:after="0"/>
        <w:ind w:left="480" w:right="20"/>
        <w:jc w:val="left"/>
        <w:rPr>
          <w:rStyle w:val="12"/>
        </w:rPr>
      </w:pPr>
      <w:r>
        <w:rPr>
          <w:rStyle w:val="12"/>
        </w:rPr>
        <w:t xml:space="preserve">Обувь: на плоской подошве, НЕ ТКАНЕВАЯ, с закрытым носком и фиксированной пяткой </w:t>
      </w:r>
    </w:p>
    <w:p w:rsidR="004D66A7" w:rsidRDefault="004D66A7" w:rsidP="004D66A7">
      <w:pPr>
        <w:pStyle w:val="33"/>
        <w:numPr>
          <w:ilvl w:val="0"/>
          <w:numId w:val="1"/>
        </w:numPr>
        <w:shd w:val="clear" w:color="auto" w:fill="auto"/>
        <w:spacing w:before="0" w:after="0"/>
        <w:ind w:left="480" w:right="20"/>
        <w:jc w:val="left"/>
        <w:rPr>
          <w:rStyle w:val="12"/>
        </w:rPr>
      </w:pPr>
      <w:r>
        <w:rPr>
          <w:rStyle w:val="12"/>
        </w:rPr>
        <w:t xml:space="preserve">Волосы: аккуратная, опрятная прическа </w:t>
      </w:r>
    </w:p>
    <w:p w:rsidR="004D66A7" w:rsidRDefault="004D66A7" w:rsidP="004D66A7">
      <w:pPr>
        <w:pStyle w:val="33"/>
        <w:numPr>
          <w:ilvl w:val="0"/>
          <w:numId w:val="1"/>
        </w:numPr>
        <w:shd w:val="clear" w:color="auto" w:fill="auto"/>
        <w:spacing w:before="0" w:after="0"/>
        <w:ind w:left="480" w:right="20"/>
        <w:jc w:val="left"/>
        <w:rPr>
          <w:rStyle w:val="12"/>
        </w:rPr>
      </w:pPr>
      <w:r>
        <w:rPr>
          <w:rStyle w:val="12"/>
        </w:rPr>
        <w:t xml:space="preserve">Макияж: не броский, либо полное отсутствие </w:t>
      </w:r>
    </w:p>
    <w:p w:rsidR="004D66A7" w:rsidRDefault="004D66A7" w:rsidP="004D66A7">
      <w:pPr>
        <w:pStyle w:val="33"/>
        <w:numPr>
          <w:ilvl w:val="0"/>
          <w:numId w:val="1"/>
        </w:numPr>
        <w:shd w:val="clear" w:color="auto" w:fill="auto"/>
        <w:spacing w:before="0" w:after="0"/>
        <w:ind w:left="480" w:right="20"/>
        <w:jc w:val="left"/>
        <w:rPr>
          <w:rStyle w:val="12"/>
        </w:rPr>
      </w:pPr>
      <w:r>
        <w:rPr>
          <w:rStyle w:val="12"/>
        </w:rPr>
        <w:t xml:space="preserve">Ногти: коротко стриженные, без покрытия </w:t>
      </w:r>
    </w:p>
    <w:p w:rsidR="004D66A7" w:rsidRDefault="004D66A7" w:rsidP="004D66A7">
      <w:pPr>
        <w:pStyle w:val="33"/>
        <w:numPr>
          <w:ilvl w:val="0"/>
          <w:numId w:val="1"/>
        </w:numPr>
        <w:shd w:val="clear" w:color="auto" w:fill="auto"/>
        <w:spacing w:before="0" w:after="0"/>
        <w:ind w:left="480" w:right="20"/>
        <w:jc w:val="left"/>
      </w:pPr>
      <w:r>
        <w:rPr>
          <w:rStyle w:val="12"/>
        </w:rPr>
        <w:t>Парфюм:</w:t>
      </w:r>
      <w:r w:rsidRPr="001650FF">
        <w:rPr>
          <w:rStyle w:val="12"/>
        </w:rPr>
        <w:t xml:space="preserve"> </w:t>
      </w:r>
      <w:r>
        <w:rPr>
          <w:rStyle w:val="12"/>
        </w:rPr>
        <w:t>нейтральный запах либо легкий аромат парфюмерии</w:t>
      </w:r>
    </w:p>
    <w:p w:rsidR="004D66A7" w:rsidRDefault="004D66A7" w:rsidP="004D66A7">
      <w:pPr>
        <w:pStyle w:val="33"/>
        <w:numPr>
          <w:ilvl w:val="0"/>
          <w:numId w:val="1"/>
        </w:numPr>
        <w:shd w:val="clear" w:color="auto" w:fill="auto"/>
        <w:spacing w:before="0" w:after="0"/>
        <w:ind w:left="20" w:firstLine="0"/>
      </w:pPr>
      <w:r>
        <w:rPr>
          <w:rStyle w:val="12"/>
        </w:rPr>
        <w:t>Украшения: отсутствие колец, перстней</w:t>
      </w:r>
    </w:p>
    <w:p w:rsidR="000C0A92" w:rsidRDefault="003644CF">
      <w:pPr>
        <w:pStyle w:val="20"/>
        <w:shd w:val="clear" w:color="auto" w:fill="auto"/>
        <w:spacing w:before="0" w:line="240" w:lineRule="exact"/>
        <w:ind w:left="20" w:firstLine="0"/>
        <w:jc w:val="center"/>
      </w:pPr>
      <w:r>
        <w:rPr>
          <w:rStyle w:val="21"/>
          <w:b/>
          <w:bCs/>
        </w:rPr>
        <w:t>БЕЗОПАСНОСТЬ</w:t>
      </w:r>
    </w:p>
    <w:p w:rsidR="000C0A92" w:rsidRDefault="003644CF">
      <w:pPr>
        <w:pStyle w:val="33"/>
        <w:numPr>
          <w:ilvl w:val="0"/>
          <w:numId w:val="1"/>
        </w:numPr>
        <w:shd w:val="clear" w:color="auto" w:fill="auto"/>
        <w:spacing w:before="0" w:after="0" w:line="240" w:lineRule="exact"/>
        <w:ind w:left="280" w:right="20" w:hanging="260"/>
      </w:pPr>
      <w:r>
        <w:rPr>
          <w:rStyle w:val="12"/>
        </w:rPr>
        <w:t xml:space="preserve"> В первый день ОБЯЗАТЕЛЬНО пройти инструктаж по охране труда и технике безопасности, вводный инструктаж (в случае </w:t>
      </w:r>
      <w:proofErr w:type="gramStart"/>
      <w:r>
        <w:rPr>
          <w:rStyle w:val="12"/>
        </w:rPr>
        <w:t>не прохождения</w:t>
      </w:r>
      <w:proofErr w:type="gramEnd"/>
      <w:r>
        <w:rPr>
          <w:rStyle w:val="12"/>
        </w:rPr>
        <w:t xml:space="preserve"> инструктажей, студент к практике НЕ ДОПУСКАЕТСЯ)</w:t>
      </w:r>
    </w:p>
    <w:p w:rsidR="000C0A92" w:rsidRDefault="003644CF">
      <w:pPr>
        <w:pStyle w:val="33"/>
        <w:numPr>
          <w:ilvl w:val="0"/>
          <w:numId w:val="1"/>
        </w:numPr>
        <w:shd w:val="clear" w:color="auto" w:fill="auto"/>
        <w:spacing w:before="0" w:after="0" w:line="240" w:lineRule="exact"/>
        <w:ind w:left="280" w:right="20" w:hanging="260"/>
      </w:pPr>
      <w:r>
        <w:rPr>
          <w:rStyle w:val="12"/>
        </w:rPr>
        <w:t xml:space="preserve"> В случае возникновения аварийной ситуации при выполнении медицинской манипуляции срочно оповестить старшую медицинскую сестру/медицинскую сестру структурного подразделения и действовать </w:t>
      </w:r>
      <w:proofErr w:type="gramStart"/>
      <w:r>
        <w:rPr>
          <w:rStyle w:val="12"/>
        </w:rPr>
        <w:t>согласно алгоритма</w:t>
      </w:r>
      <w:proofErr w:type="gramEnd"/>
      <w:r>
        <w:rPr>
          <w:rStyle w:val="12"/>
        </w:rPr>
        <w:t>, утвержденного в Учреждении</w:t>
      </w:r>
    </w:p>
    <w:p w:rsidR="000C0A92" w:rsidRDefault="003644CF">
      <w:pPr>
        <w:pStyle w:val="33"/>
        <w:numPr>
          <w:ilvl w:val="0"/>
          <w:numId w:val="1"/>
        </w:numPr>
        <w:shd w:val="clear" w:color="auto" w:fill="auto"/>
        <w:spacing w:before="0" w:after="0" w:line="240" w:lineRule="exact"/>
        <w:ind w:left="280" w:right="20" w:hanging="260"/>
      </w:pPr>
      <w:r>
        <w:rPr>
          <w:rStyle w:val="12"/>
        </w:rPr>
        <w:t xml:space="preserve"> При прохождении практики строгое соблюдение </w:t>
      </w:r>
      <w:r w:rsidR="004D66A7">
        <w:rPr>
          <w:rStyle w:val="12"/>
        </w:rPr>
        <w:t>санитарно-противоэпидемических</w:t>
      </w:r>
      <w:r>
        <w:rPr>
          <w:rStyle w:val="12"/>
        </w:rPr>
        <w:t xml:space="preserve"> мероприятий</w:t>
      </w:r>
    </w:p>
    <w:p w:rsidR="000C0A92" w:rsidRDefault="003644CF">
      <w:pPr>
        <w:pStyle w:val="33"/>
        <w:framePr w:h="180" w:vSpace="29" w:wrap="around" w:hAnchor="margin" w:x="6150" w:y="3870"/>
        <w:shd w:val="clear" w:color="auto" w:fill="auto"/>
        <w:spacing w:before="0" w:after="0" w:line="180" w:lineRule="exact"/>
        <w:ind w:left="100" w:firstLine="0"/>
        <w:jc w:val="left"/>
      </w:pPr>
      <w:r>
        <w:rPr>
          <w:rStyle w:val="Exact2"/>
          <w:spacing w:val="0"/>
        </w:rPr>
        <w:t>У</w:t>
      </w:r>
    </w:p>
    <w:p w:rsidR="000C0A92" w:rsidRDefault="003644CF">
      <w:pPr>
        <w:pStyle w:val="33"/>
        <w:shd w:val="clear" w:color="auto" w:fill="auto"/>
        <w:spacing w:before="0" w:after="0" w:line="200" w:lineRule="exact"/>
        <w:ind w:left="280" w:hanging="260"/>
      </w:pPr>
      <w:r>
        <w:rPr>
          <w:rStyle w:val="12"/>
        </w:rPr>
        <w:t>эвакуировать людей</w:t>
      </w:r>
    </w:p>
    <w:p w:rsidR="000C0A92" w:rsidRDefault="003644CF">
      <w:pPr>
        <w:pStyle w:val="33"/>
        <w:numPr>
          <w:ilvl w:val="0"/>
          <w:numId w:val="1"/>
        </w:numPr>
        <w:shd w:val="clear" w:color="auto" w:fill="auto"/>
        <w:spacing w:before="0" w:after="0" w:line="240" w:lineRule="exact"/>
        <w:ind w:left="280" w:right="20" w:hanging="260"/>
      </w:pPr>
      <w:r>
        <w:rPr>
          <w:rStyle w:val="12"/>
        </w:rPr>
        <w:t>В случае обнаружения подозрительного предмета на территории Учреждения:</w:t>
      </w:r>
    </w:p>
    <w:p w:rsidR="000C0A92" w:rsidRDefault="003644CF">
      <w:pPr>
        <w:pStyle w:val="33"/>
        <w:shd w:val="clear" w:color="auto" w:fill="auto"/>
        <w:spacing w:before="0" w:after="0" w:line="240" w:lineRule="exact"/>
        <w:ind w:left="280" w:right="20" w:hanging="260"/>
      </w:pPr>
      <w:r>
        <w:rPr>
          <w:rStyle w:val="12"/>
        </w:rPr>
        <w:t>категорически запрещается трогать, вскрывать, передвигать или предпринимать какие-либо иные действия с обнаруженным предметом</w:t>
      </w:r>
    </w:p>
    <w:p w:rsidR="000C0A92" w:rsidRDefault="003644CF">
      <w:pPr>
        <w:pStyle w:val="33"/>
        <w:shd w:val="clear" w:color="auto" w:fill="auto"/>
        <w:spacing w:before="0" w:after="0" w:line="240" w:lineRule="exact"/>
        <w:ind w:left="280" w:right="20" w:hanging="260"/>
      </w:pPr>
      <w:r>
        <w:rPr>
          <w:rStyle w:val="12"/>
        </w:rPr>
        <w:t xml:space="preserve"> не рекомендуется использовать мобильные телефоны и другие средства радиосвязи вблизи такого предмета</w:t>
      </w:r>
    </w:p>
    <w:p w:rsidR="000C0A92" w:rsidRDefault="003644CF">
      <w:pPr>
        <w:pStyle w:val="33"/>
        <w:shd w:val="clear" w:color="auto" w:fill="auto"/>
        <w:spacing w:before="0" w:after="112" w:line="240" w:lineRule="exact"/>
        <w:ind w:left="280" w:right="20" w:hanging="260"/>
      </w:pPr>
      <w:r>
        <w:rPr>
          <w:rStyle w:val="12"/>
        </w:rPr>
        <w:t xml:space="preserve"> необходимо немедленно сообщить об обнаружении подозрительного предмета в полицию и руководителю структурного подразделения</w:t>
      </w:r>
    </w:p>
    <w:p w:rsidR="000C0A92" w:rsidRDefault="003644CF">
      <w:pPr>
        <w:pStyle w:val="40"/>
        <w:shd w:val="clear" w:color="auto" w:fill="auto"/>
        <w:ind w:left="280"/>
      </w:pPr>
      <w:proofErr w:type="gramStart"/>
      <w:r>
        <w:rPr>
          <w:rStyle w:val="42"/>
          <w:b/>
          <w:bCs/>
        </w:rPr>
        <w:t xml:space="preserve">ПЕРЕЧЕНЬ ДОКУМЕНТОВ </w:t>
      </w:r>
      <w:r>
        <w:rPr>
          <w:rStyle w:val="43"/>
          <w:b/>
          <w:bCs/>
          <w:i/>
          <w:iCs/>
        </w:rPr>
        <w:t>(необходимо иметь с собой</w:t>
      </w:r>
      <w:proofErr w:type="gramEnd"/>
    </w:p>
    <w:p w:rsidR="000C0A92" w:rsidRDefault="003644CF">
      <w:pPr>
        <w:pStyle w:val="40"/>
        <w:shd w:val="clear" w:color="auto" w:fill="auto"/>
        <w:ind w:left="280"/>
      </w:pPr>
      <w:r>
        <w:rPr>
          <w:rStyle w:val="43"/>
          <w:b/>
          <w:bCs/>
          <w:i/>
          <w:iCs/>
        </w:rPr>
        <w:t>при прибытии на практику)</w:t>
      </w:r>
    </w:p>
    <w:p w:rsidR="000C0A92" w:rsidRDefault="003644CF">
      <w:pPr>
        <w:pStyle w:val="33"/>
        <w:numPr>
          <w:ilvl w:val="0"/>
          <w:numId w:val="1"/>
        </w:numPr>
        <w:shd w:val="clear" w:color="auto" w:fill="auto"/>
        <w:spacing w:before="0" w:after="0"/>
        <w:ind w:left="280" w:right="320" w:hanging="260"/>
      </w:pPr>
      <w:r>
        <w:rPr>
          <w:rStyle w:val="12"/>
        </w:rPr>
        <w:t xml:space="preserve"> Выписка из приказа об организации практики по профилю специальности (один на всю группу, у старосты группы)</w:t>
      </w:r>
    </w:p>
    <w:p w:rsidR="000C0A92" w:rsidRDefault="003644CF">
      <w:pPr>
        <w:pStyle w:val="33"/>
        <w:numPr>
          <w:ilvl w:val="0"/>
          <w:numId w:val="1"/>
        </w:numPr>
        <w:shd w:val="clear" w:color="auto" w:fill="auto"/>
        <w:spacing w:before="0" w:after="0"/>
        <w:ind w:left="280" w:hanging="260"/>
      </w:pPr>
      <w:r>
        <w:rPr>
          <w:rStyle w:val="12"/>
        </w:rPr>
        <w:t xml:space="preserve"> Программа практики.</w:t>
      </w:r>
    </w:p>
    <w:p w:rsidR="000C0A92" w:rsidRDefault="003644CF">
      <w:pPr>
        <w:pStyle w:val="33"/>
        <w:numPr>
          <w:ilvl w:val="0"/>
          <w:numId w:val="1"/>
        </w:numPr>
        <w:shd w:val="clear" w:color="auto" w:fill="auto"/>
        <w:spacing w:before="0" w:after="0"/>
        <w:ind w:left="280" w:right="320" w:hanging="260"/>
      </w:pPr>
      <w:r>
        <w:rPr>
          <w:rStyle w:val="12"/>
        </w:rPr>
        <w:t xml:space="preserve"> </w:t>
      </w:r>
      <w:proofErr w:type="gramStart"/>
      <w:r>
        <w:rPr>
          <w:rStyle w:val="12"/>
        </w:rPr>
        <w:t>Документы студента (дневник практики, аттестационный лист, лист инструктажа, отчет по практике, характеристика и другие документы по прохождению практики, утвержденные в образовательной организации.</w:t>
      </w:r>
      <w:proofErr w:type="gramEnd"/>
    </w:p>
    <w:p w:rsidR="000C0A92" w:rsidRDefault="003644CF">
      <w:pPr>
        <w:pStyle w:val="33"/>
        <w:numPr>
          <w:ilvl w:val="0"/>
          <w:numId w:val="1"/>
        </w:numPr>
        <w:shd w:val="clear" w:color="auto" w:fill="auto"/>
        <w:spacing w:before="0" w:after="0"/>
        <w:ind w:left="280" w:right="320" w:hanging="260"/>
      </w:pPr>
      <w:r>
        <w:rPr>
          <w:rStyle w:val="12"/>
        </w:rPr>
        <w:t xml:space="preserve"> Медицинская книжка с отметкой периодического медицинского осмотра.</w:t>
      </w:r>
    </w:p>
    <w:p w:rsidR="000C0A92" w:rsidRDefault="003644CF">
      <w:pPr>
        <w:pStyle w:val="20"/>
        <w:shd w:val="clear" w:color="auto" w:fill="auto"/>
        <w:spacing w:before="0" w:line="240" w:lineRule="exact"/>
        <w:ind w:left="20" w:firstLine="0"/>
        <w:jc w:val="center"/>
      </w:pPr>
      <w:r>
        <w:rPr>
          <w:rStyle w:val="21"/>
          <w:b/>
          <w:bCs/>
        </w:rPr>
        <w:t>ОБЯЗАНОСТИ СТУДЕНТА В ПЕРИОД ПРОХОЖДЕНИЯ</w:t>
      </w:r>
      <w:r>
        <w:rPr>
          <w:rStyle w:val="22"/>
          <w:b/>
          <w:bCs/>
        </w:rPr>
        <w:t xml:space="preserve"> </w:t>
      </w:r>
      <w:r>
        <w:rPr>
          <w:rStyle w:val="21"/>
          <w:b/>
          <w:bCs/>
        </w:rPr>
        <w:t>ПРАКТИКИ</w:t>
      </w:r>
      <w:bookmarkStart w:id="1" w:name="_GoBack"/>
      <w:bookmarkEnd w:id="1"/>
    </w:p>
    <w:p w:rsidR="000C0A92" w:rsidRDefault="003644CF">
      <w:pPr>
        <w:pStyle w:val="33"/>
        <w:numPr>
          <w:ilvl w:val="0"/>
          <w:numId w:val="1"/>
        </w:numPr>
        <w:shd w:val="clear" w:color="auto" w:fill="auto"/>
        <w:spacing w:before="0" w:after="0" w:line="240" w:lineRule="exact"/>
        <w:ind w:left="280" w:right="60" w:hanging="260"/>
      </w:pPr>
      <w:r>
        <w:rPr>
          <w:rStyle w:val="12"/>
        </w:rPr>
        <w:t xml:space="preserve"> Предварительно изучить программу и методические материалы практики.</w:t>
      </w:r>
    </w:p>
    <w:p w:rsidR="000C0A92" w:rsidRDefault="003644CF">
      <w:pPr>
        <w:pStyle w:val="33"/>
        <w:numPr>
          <w:ilvl w:val="0"/>
          <w:numId w:val="1"/>
        </w:numPr>
        <w:shd w:val="clear" w:color="auto" w:fill="auto"/>
        <w:spacing w:before="0" w:after="0" w:line="240" w:lineRule="exact"/>
        <w:ind w:left="280" w:right="60" w:hanging="260"/>
      </w:pPr>
      <w:r>
        <w:rPr>
          <w:rStyle w:val="12"/>
        </w:rPr>
        <w:t xml:space="preserve"> Ознакомиться со структурой отделения, в котором проходит практику после распределения.</w:t>
      </w:r>
    </w:p>
    <w:p w:rsidR="000C0A92" w:rsidRDefault="003644CF">
      <w:pPr>
        <w:pStyle w:val="33"/>
        <w:numPr>
          <w:ilvl w:val="0"/>
          <w:numId w:val="1"/>
        </w:numPr>
        <w:shd w:val="clear" w:color="auto" w:fill="auto"/>
        <w:spacing w:before="0" w:after="0" w:line="240" w:lineRule="exact"/>
        <w:ind w:left="280" w:right="60" w:hanging="260"/>
      </w:pPr>
      <w:r>
        <w:rPr>
          <w:rStyle w:val="12"/>
        </w:rPr>
        <w:t xml:space="preserve"> Соблюдение </w:t>
      </w:r>
      <w:r w:rsidR="004D66A7">
        <w:rPr>
          <w:rStyle w:val="12"/>
        </w:rPr>
        <w:t>субординации и этики при общении</w:t>
      </w:r>
      <w:r>
        <w:rPr>
          <w:rStyle w:val="12"/>
        </w:rPr>
        <w:t xml:space="preserve"> с работниками базы практики и с пациентами учреждения.</w:t>
      </w:r>
    </w:p>
    <w:p w:rsidR="000C0A92" w:rsidRDefault="003644CF">
      <w:pPr>
        <w:pStyle w:val="33"/>
        <w:numPr>
          <w:ilvl w:val="0"/>
          <w:numId w:val="1"/>
        </w:numPr>
        <w:shd w:val="clear" w:color="auto" w:fill="auto"/>
        <w:spacing w:before="0" w:after="0" w:line="240" w:lineRule="exact"/>
        <w:ind w:left="280" w:right="60" w:hanging="260"/>
      </w:pPr>
      <w:r>
        <w:rPr>
          <w:rStyle w:val="12"/>
        </w:rPr>
        <w:t xml:space="preserve"> Соблюдать правила охраны труда и внутреннего распорядка</w:t>
      </w:r>
      <w:r w:rsidR="004D66A7">
        <w:rPr>
          <w:rStyle w:val="12"/>
        </w:rPr>
        <w:t>,</w:t>
      </w:r>
      <w:r>
        <w:rPr>
          <w:rStyle w:val="12"/>
        </w:rPr>
        <w:t xml:space="preserve"> действующие в медицинской организации.</w:t>
      </w:r>
    </w:p>
    <w:p w:rsidR="000C0A92" w:rsidRDefault="003644CF">
      <w:pPr>
        <w:pStyle w:val="33"/>
        <w:numPr>
          <w:ilvl w:val="0"/>
          <w:numId w:val="1"/>
        </w:numPr>
        <w:shd w:val="clear" w:color="auto" w:fill="auto"/>
        <w:spacing w:before="0" w:after="0" w:line="240" w:lineRule="exact"/>
        <w:ind w:left="280" w:right="60" w:hanging="260"/>
      </w:pPr>
      <w:r>
        <w:rPr>
          <w:rStyle w:val="12"/>
        </w:rPr>
        <w:t xml:space="preserve"> Вести дневник практики с ежедневным отражением содержания и объема выполненной работы.</w:t>
      </w:r>
    </w:p>
    <w:p w:rsidR="000C0A92" w:rsidRDefault="003644CF">
      <w:pPr>
        <w:pStyle w:val="33"/>
        <w:numPr>
          <w:ilvl w:val="0"/>
          <w:numId w:val="1"/>
        </w:numPr>
        <w:shd w:val="clear" w:color="auto" w:fill="auto"/>
        <w:spacing w:before="0" w:after="0" w:line="240" w:lineRule="exact"/>
        <w:ind w:left="280" w:right="60" w:hanging="260"/>
      </w:pPr>
      <w:r>
        <w:rPr>
          <w:rStyle w:val="12"/>
        </w:rPr>
        <w:t xml:space="preserve"> Выполнять все виды работ, предусмотренные программной производственной практики и активно учувствовать в рабочих процессах для получения и отработки навыков и умений.</w:t>
      </w:r>
    </w:p>
    <w:p w:rsidR="000C0A92" w:rsidRDefault="003644CF">
      <w:pPr>
        <w:pStyle w:val="33"/>
        <w:numPr>
          <w:ilvl w:val="0"/>
          <w:numId w:val="1"/>
        </w:numPr>
        <w:shd w:val="clear" w:color="auto" w:fill="auto"/>
        <w:spacing w:before="0" w:after="0" w:line="240" w:lineRule="exact"/>
        <w:ind w:left="280" w:right="60" w:hanging="260"/>
      </w:pPr>
      <w:r>
        <w:rPr>
          <w:rStyle w:val="12"/>
        </w:rPr>
        <w:lastRenderedPageBreak/>
        <w:t xml:space="preserve"> Присутствовать каждый день на практике согласно балансу времени в рабочей программе.</w:t>
      </w:r>
    </w:p>
    <w:p w:rsidR="000C0A92" w:rsidRDefault="003644CF">
      <w:pPr>
        <w:pStyle w:val="33"/>
        <w:numPr>
          <w:ilvl w:val="0"/>
          <w:numId w:val="1"/>
        </w:numPr>
        <w:shd w:val="clear" w:color="auto" w:fill="auto"/>
        <w:spacing w:before="0" w:after="0" w:line="240" w:lineRule="exact"/>
        <w:ind w:left="280" w:right="60" w:hanging="260"/>
      </w:pPr>
      <w:r>
        <w:rPr>
          <w:rStyle w:val="12"/>
        </w:rPr>
        <w:t xml:space="preserve"> Заполнять отчетную документацию</w:t>
      </w:r>
      <w:r w:rsidR="004D66A7">
        <w:rPr>
          <w:rStyle w:val="12"/>
        </w:rPr>
        <w:t>,</w:t>
      </w:r>
      <w:r>
        <w:rPr>
          <w:rStyle w:val="12"/>
        </w:rPr>
        <w:t xml:space="preserve"> предусмотренную программой практики.</w:t>
      </w:r>
    </w:p>
    <w:p w:rsidR="000C0A92" w:rsidRDefault="003644CF">
      <w:pPr>
        <w:pStyle w:val="33"/>
        <w:numPr>
          <w:ilvl w:val="0"/>
          <w:numId w:val="1"/>
        </w:numPr>
        <w:shd w:val="clear" w:color="auto" w:fill="auto"/>
        <w:spacing w:before="0" w:after="0" w:line="240" w:lineRule="exact"/>
        <w:ind w:left="280" w:right="60" w:hanging="260"/>
      </w:pPr>
      <w:r>
        <w:rPr>
          <w:rStyle w:val="12"/>
        </w:rPr>
        <w:t xml:space="preserve"> В последний день практики студент должен прийти на базу практики с готовыми отчетными документами обратится к общему </w:t>
      </w:r>
      <w:proofErr w:type="gramStart"/>
      <w:r>
        <w:rPr>
          <w:rStyle w:val="12"/>
        </w:rPr>
        <w:t>руководителю</w:t>
      </w:r>
      <w:proofErr w:type="gramEnd"/>
      <w:r>
        <w:rPr>
          <w:rStyle w:val="12"/>
        </w:rPr>
        <w:t xml:space="preserve"> и заверить документы подписями и печатями организации</w:t>
      </w:r>
    </w:p>
    <w:p w:rsidR="000C0A92" w:rsidRDefault="003644CF">
      <w:pPr>
        <w:pStyle w:val="33"/>
        <w:numPr>
          <w:ilvl w:val="0"/>
          <w:numId w:val="1"/>
        </w:numPr>
        <w:shd w:val="clear" w:color="auto" w:fill="auto"/>
        <w:spacing w:before="0" w:after="212" w:line="240" w:lineRule="exact"/>
        <w:ind w:left="20" w:right="60" w:firstLine="0"/>
        <w:jc w:val="right"/>
      </w:pPr>
      <w:r>
        <w:rPr>
          <w:rStyle w:val="12"/>
        </w:rPr>
        <w:t xml:space="preserve"> к общему руководителю студент приходит с заверенными подписью документами (дневник, аттестационный лист) непосредственным руководителем.</w:t>
      </w:r>
    </w:p>
    <w:p w:rsidR="000C0A92" w:rsidRDefault="000C0A92">
      <w:pPr>
        <w:pStyle w:val="20"/>
        <w:framePr w:h="190" w:vSpace="65" w:wrap="around" w:hAnchor="margin" w:x="15784" w:y="7244"/>
        <w:shd w:val="clear" w:color="auto" w:fill="auto"/>
        <w:spacing w:before="0" w:line="180" w:lineRule="exact"/>
        <w:ind w:left="100" w:firstLine="0"/>
        <w:jc w:val="left"/>
      </w:pPr>
    </w:p>
    <w:p w:rsidR="000C0A92" w:rsidRDefault="000C0A92" w:rsidP="00890575">
      <w:pPr>
        <w:pStyle w:val="20"/>
        <w:framePr w:h="185" w:vSpace="69" w:wrap="around" w:hAnchor="margin" w:x="16518" w:y="7244"/>
        <w:shd w:val="clear" w:color="auto" w:fill="auto"/>
        <w:spacing w:before="0" w:line="180" w:lineRule="exact"/>
        <w:ind w:firstLine="0"/>
        <w:jc w:val="left"/>
      </w:pPr>
    </w:p>
    <w:p w:rsidR="000C0A92" w:rsidRDefault="003644CF" w:rsidP="004D66A7">
      <w:pPr>
        <w:pStyle w:val="20"/>
        <w:shd w:val="clear" w:color="auto" w:fill="auto"/>
        <w:spacing w:before="0" w:line="200" w:lineRule="exact"/>
        <w:ind w:right="60" w:firstLine="0"/>
        <w:jc w:val="center"/>
      </w:pPr>
      <w:r>
        <w:rPr>
          <w:rStyle w:val="21"/>
          <w:b/>
          <w:bCs/>
        </w:rPr>
        <w:t>ВЗАИМОДЕЙСТВИЕ</w:t>
      </w:r>
    </w:p>
    <w:p w:rsidR="000C0A92" w:rsidRDefault="003644CF">
      <w:pPr>
        <w:pStyle w:val="20"/>
        <w:shd w:val="clear" w:color="auto" w:fill="auto"/>
        <w:spacing w:before="0"/>
        <w:ind w:left="280"/>
      </w:pPr>
      <w:r>
        <w:rPr>
          <w:rStyle w:val="21"/>
          <w:b/>
          <w:bCs/>
        </w:rPr>
        <w:t>СТРУКТУРНОГО ПОДРАЗДЕЛЕНИЯ ПРАКТИКИ</w:t>
      </w:r>
      <w:r w:rsidR="00890575">
        <w:rPr>
          <w:rStyle w:val="21"/>
          <w:b/>
          <w:bCs/>
        </w:rPr>
        <w:t xml:space="preserve"> С РУКОВОДИТЕЛЕМ</w:t>
      </w:r>
    </w:p>
    <w:p w:rsidR="000C0A92" w:rsidRDefault="003644CF">
      <w:pPr>
        <w:pStyle w:val="33"/>
        <w:numPr>
          <w:ilvl w:val="0"/>
          <w:numId w:val="1"/>
        </w:numPr>
        <w:shd w:val="clear" w:color="auto" w:fill="auto"/>
        <w:spacing w:before="0" w:after="0"/>
        <w:ind w:left="280" w:hanging="260"/>
      </w:pPr>
      <w:r>
        <w:rPr>
          <w:rStyle w:val="12"/>
        </w:rPr>
        <w:t xml:space="preserve"> Уточнить у руководителя формат коммуникации</w:t>
      </w:r>
    </w:p>
    <w:p w:rsidR="004D66A7" w:rsidRDefault="003644CF" w:rsidP="004D66A7">
      <w:pPr>
        <w:pStyle w:val="20"/>
        <w:shd w:val="clear" w:color="auto" w:fill="auto"/>
        <w:spacing w:before="134"/>
        <w:ind w:left="60" w:firstLine="0"/>
        <w:rPr>
          <w:rStyle w:val="21"/>
          <w:b/>
          <w:bCs/>
        </w:rPr>
      </w:pPr>
      <w:r>
        <w:rPr>
          <w:rStyle w:val="12"/>
        </w:rPr>
        <w:t>Регулярно обменивайтесь информацией с руководителем о проделанной работе, задавайте вопросы и обсуждайте идеи.</w:t>
      </w:r>
      <w:r w:rsidR="004D66A7" w:rsidRPr="004D66A7">
        <w:rPr>
          <w:rStyle w:val="21"/>
          <w:b/>
          <w:bCs/>
        </w:rPr>
        <w:t xml:space="preserve"> </w:t>
      </w:r>
    </w:p>
    <w:p w:rsidR="004D66A7" w:rsidRDefault="004D66A7" w:rsidP="004D66A7">
      <w:pPr>
        <w:pStyle w:val="20"/>
        <w:shd w:val="clear" w:color="auto" w:fill="auto"/>
        <w:spacing w:before="134"/>
        <w:ind w:left="60" w:firstLine="0"/>
        <w:jc w:val="center"/>
      </w:pPr>
      <w:r>
        <w:rPr>
          <w:rStyle w:val="21"/>
          <w:b/>
          <w:bCs/>
        </w:rPr>
        <w:t>Ответы на часто задаваемые вопросы</w:t>
      </w:r>
    </w:p>
    <w:p w:rsidR="004D66A7" w:rsidRDefault="004D66A7" w:rsidP="004D66A7">
      <w:pPr>
        <w:pStyle w:val="20"/>
        <w:numPr>
          <w:ilvl w:val="0"/>
          <w:numId w:val="1"/>
        </w:numPr>
        <w:shd w:val="clear" w:color="auto" w:fill="auto"/>
        <w:spacing w:before="0"/>
        <w:ind w:left="320" w:right="20"/>
      </w:pPr>
      <w:r>
        <w:rPr>
          <w:rStyle w:val="22"/>
          <w:b/>
          <w:bCs/>
        </w:rPr>
        <w:t xml:space="preserve"> Кто является непосредственным, а кто общим руководителем от базы практики для студентов медицинских коллежей и Университета (1- 4 курс) / студентов Университета (5-6 курс)?</w:t>
      </w:r>
    </w:p>
    <w:p w:rsidR="004D66A7" w:rsidRDefault="004D66A7" w:rsidP="004D66A7">
      <w:pPr>
        <w:pStyle w:val="30"/>
        <w:shd w:val="clear" w:color="auto" w:fill="auto"/>
        <w:tabs>
          <w:tab w:val="left" w:pos="989"/>
        </w:tabs>
        <w:ind w:left="60"/>
      </w:pPr>
      <w:r>
        <w:rPr>
          <w:rStyle w:val="31"/>
        </w:rPr>
        <w:t>Ответ:</w:t>
      </w:r>
      <w:r>
        <w:rPr>
          <w:rStyle w:val="31"/>
        </w:rPr>
        <w:tab/>
      </w:r>
      <w:r>
        <w:rPr>
          <w:rStyle w:val="32"/>
          <w:i/>
          <w:iCs/>
        </w:rPr>
        <w:t>Непосредственным руководителем является</w:t>
      </w:r>
    </w:p>
    <w:p w:rsidR="004D66A7" w:rsidRDefault="004D66A7" w:rsidP="004D66A7">
      <w:pPr>
        <w:pStyle w:val="30"/>
        <w:shd w:val="clear" w:color="auto" w:fill="auto"/>
        <w:tabs>
          <w:tab w:val="left" w:pos="2296"/>
          <w:tab w:val="right" w:pos="5587"/>
        </w:tabs>
        <w:ind w:left="60"/>
      </w:pPr>
      <w:r>
        <w:rPr>
          <w:rStyle w:val="32"/>
          <w:i/>
          <w:iCs/>
        </w:rPr>
        <w:t>старшая медицинская</w:t>
      </w:r>
      <w:r>
        <w:rPr>
          <w:rStyle w:val="32"/>
          <w:i/>
          <w:iCs/>
        </w:rPr>
        <w:tab/>
        <w:t>сестра/заведующий</w:t>
      </w:r>
      <w:r>
        <w:rPr>
          <w:rStyle w:val="32"/>
          <w:i/>
          <w:iCs/>
        </w:rPr>
        <w:tab/>
        <w:t>отделением, где</w:t>
      </w:r>
    </w:p>
    <w:p w:rsidR="004D66A7" w:rsidRDefault="004D66A7" w:rsidP="004D66A7">
      <w:pPr>
        <w:pStyle w:val="30"/>
        <w:shd w:val="clear" w:color="auto" w:fill="auto"/>
        <w:tabs>
          <w:tab w:val="left" w:pos="2161"/>
          <w:tab w:val="right" w:pos="5587"/>
        </w:tabs>
        <w:ind w:left="60"/>
      </w:pPr>
      <w:r>
        <w:rPr>
          <w:rStyle w:val="32"/>
          <w:i/>
          <w:iCs/>
        </w:rPr>
        <w:t>студент проходит</w:t>
      </w:r>
      <w:r>
        <w:rPr>
          <w:rStyle w:val="32"/>
          <w:i/>
          <w:iCs/>
        </w:rPr>
        <w:tab/>
        <w:t>практику. Общим</w:t>
      </w:r>
      <w:r>
        <w:rPr>
          <w:rStyle w:val="32"/>
          <w:i/>
          <w:iCs/>
        </w:rPr>
        <w:tab/>
        <w:t>руководителем</w:t>
      </w:r>
    </w:p>
    <w:p w:rsidR="004D66A7" w:rsidRDefault="004D66A7" w:rsidP="004D66A7">
      <w:pPr>
        <w:pStyle w:val="30"/>
        <w:shd w:val="clear" w:color="auto" w:fill="auto"/>
        <w:tabs>
          <w:tab w:val="left" w:pos="2161"/>
        </w:tabs>
        <w:ind w:left="60"/>
      </w:pPr>
      <w:r>
        <w:rPr>
          <w:rStyle w:val="32"/>
          <w:i/>
          <w:iCs/>
        </w:rPr>
        <w:t>является главная</w:t>
      </w:r>
      <w:r>
        <w:rPr>
          <w:rStyle w:val="32"/>
          <w:i/>
          <w:iCs/>
        </w:rPr>
        <w:tab/>
        <w:t>медицинская сестра/ заместитель главного врача по медицинской части.</w:t>
      </w:r>
    </w:p>
    <w:p w:rsidR="004D66A7" w:rsidRDefault="004D66A7" w:rsidP="004D66A7">
      <w:pPr>
        <w:pStyle w:val="20"/>
        <w:numPr>
          <w:ilvl w:val="0"/>
          <w:numId w:val="1"/>
        </w:numPr>
        <w:shd w:val="clear" w:color="auto" w:fill="auto"/>
        <w:spacing w:before="0"/>
        <w:ind w:left="320" w:right="20"/>
      </w:pPr>
      <w:r>
        <w:rPr>
          <w:rStyle w:val="22"/>
          <w:b/>
          <w:bCs/>
        </w:rPr>
        <w:t xml:space="preserve"> К кому обратиться при конфликтной ситуации с пациентом/сотрудником?</w:t>
      </w:r>
    </w:p>
    <w:p w:rsidR="004D66A7" w:rsidRDefault="004D66A7" w:rsidP="004D66A7">
      <w:pPr>
        <w:pStyle w:val="30"/>
        <w:shd w:val="clear" w:color="auto" w:fill="auto"/>
        <w:tabs>
          <w:tab w:val="left" w:pos="989"/>
        </w:tabs>
        <w:ind w:left="60"/>
      </w:pPr>
      <w:r>
        <w:rPr>
          <w:rStyle w:val="31"/>
        </w:rPr>
        <w:t>Ответ:</w:t>
      </w:r>
      <w:r>
        <w:rPr>
          <w:rStyle w:val="31"/>
        </w:rPr>
        <w:tab/>
      </w:r>
      <w:r>
        <w:rPr>
          <w:rStyle w:val="32"/>
          <w:i/>
          <w:iCs/>
        </w:rPr>
        <w:t>Следует сообщить старшей медицинской</w:t>
      </w:r>
    </w:p>
    <w:p w:rsidR="004D66A7" w:rsidRDefault="004D66A7" w:rsidP="004D66A7">
      <w:pPr>
        <w:pStyle w:val="30"/>
        <w:shd w:val="clear" w:color="auto" w:fill="auto"/>
        <w:tabs>
          <w:tab w:val="left" w:pos="2161"/>
          <w:tab w:val="right" w:pos="5587"/>
        </w:tabs>
        <w:ind w:left="60"/>
      </w:pPr>
      <w:r>
        <w:rPr>
          <w:rStyle w:val="32"/>
          <w:i/>
          <w:iCs/>
        </w:rPr>
        <w:t>сестре/заведующему</w:t>
      </w:r>
      <w:r>
        <w:rPr>
          <w:rStyle w:val="32"/>
          <w:i/>
          <w:iCs/>
        </w:rPr>
        <w:tab/>
      </w:r>
      <w:proofErr w:type="gramStart"/>
      <w:r>
        <w:rPr>
          <w:rStyle w:val="32"/>
          <w:i/>
          <w:iCs/>
        </w:rPr>
        <w:t>подразделения</w:t>
      </w:r>
      <w:proofErr w:type="gramEnd"/>
      <w:r>
        <w:rPr>
          <w:rStyle w:val="32"/>
          <w:i/>
          <w:iCs/>
        </w:rPr>
        <w:t xml:space="preserve"> в</w:t>
      </w:r>
      <w:r>
        <w:rPr>
          <w:rStyle w:val="32"/>
          <w:i/>
          <w:iCs/>
        </w:rPr>
        <w:tab/>
        <w:t>котором Вы</w:t>
      </w:r>
    </w:p>
    <w:p w:rsidR="004D66A7" w:rsidRDefault="004D66A7" w:rsidP="004D66A7">
      <w:pPr>
        <w:pStyle w:val="30"/>
        <w:shd w:val="clear" w:color="auto" w:fill="auto"/>
        <w:ind w:left="60" w:right="20"/>
      </w:pPr>
      <w:r>
        <w:rPr>
          <w:rStyle w:val="32"/>
          <w:i/>
          <w:iCs/>
        </w:rPr>
        <w:t>проходите практику о возникшей конфликтной ситуации для дальнейшего ее решения.</w:t>
      </w:r>
    </w:p>
    <w:p w:rsidR="004D66A7" w:rsidRDefault="004D66A7" w:rsidP="004D66A7">
      <w:pPr>
        <w:pStyle w:val="20"/>
        <w:numPr>
          <w:ilvl w:val="0"/>
          <w:numId w:val="1"/>
        </w:numPr>
        <w:shd w:val="clear" w:color="auto" w:fill="auto"/>
        <w:spacing w:before="0"/>
        <w:ind w:left="320" w:right="20"/>
      </w:pPr>
      <w:r>
        <w:rPr>
          <w:rStyle w:val="22"/>
          <w:b/>
          <w:bCs/>
        </w:rPr>
        <w:t xml:space="preserve"> Можно ли трудоустроиться на период прохождения практики?</w:t>
      </w:r>
    </w:p>
    <w:p w:rsidR="004D66A7" w:rsidRDefault="004D66A7" w:rsidP="004D66A7">
      <w:pPr>
        <w:pStyle w:val="30"/>
        <w:shd w:val="clear" w:color="auto" w:fill="auto"/>
        <w:ind w:left="60" w:right="20"/>
      </w:pPr>
      <w:r>
        <w:rPr>
          <w:rStyle w:val="31"/>
        </w:rPr>
        <w:t xml:space="preserve">Ответ: </w:t>
      </w:r>
      <w:r>
        <w:rPr>
          <w:rStyle w:val="32"/>
          <w:i/>
          <w:iCs/>
        </w:rPr>
        <w:t>Студенты могут быть трудоустроены на период практики.</w:t>
      </w:r>
    </w:p>
    <w:p w:rsidR="004D66A7" w:rsidRDefault="004D66A7" w:rsidP="004D66A7">
      <w:pPr>
        <w:pStyle w:val="20"/>
        <w:numPr>
          <w:ilvl w:val="0"/>
          <w:numId w:val="1"/>
        </w:numPr>
        <w:shd w:val="clear" w:color="auto" w:fill="auto"/>
        <w:spacing w:before="0"/>
        <w:ind w:left="60" w:firstLine="0"/>
      </w:pPr>
      <w:r>
        <w:rPr>
          <w:rStyle w:val="22"/>
          <w:b/>
          <w:bCs/>
        </w:rPr>
        <w:t xml:space="preserve"> Можно ли закончить практику досрочно?</w:t>
      </w:r>
    </w:p>
    <w:p w:rsidR="004D66A7" w:rsidRDefault="004D66A7" w:rsidP="004D66A7">
      <w:pPr>
        <w:pStyle w:val="30"/>
        <w:shd w:val="clear" w:color="auto" w:fill="auto"/>
        <w:tabs>
          <w:tab w:val="left" w:pos="989"/>
        </w:tabs>
        <w:ind w:left="60"/>
      </w:pPr>
      <w:r>
        <w:rPr>
          <w:rStyle w:val="31"/>
        </w:rPr>
        <w:t xml:space="preserve">Ответ: </w:t>
      </w:r>
      <w:r>
        <w:rPr>
          <w:rStyle w:val="32"/>
          <w:i/>
          <w:iCs/>
        </w:rPr>
        <w:t>Строго индивидуально по решению</w:t>
      </w:r>
    </w:p>
    <w:p w:rsidR="004D66A7" w:rsidRDefault="004D66A7" w:rsidP="004D66A7">
      <w:pPr>
        <w:pStyle w:val="30"/>
        <w:shd w:val="clear" w:color="auto" w:fill="auto"/>
        <w:ind w:left="60"/>
      </w:pPr>
      <w:r>
        <w:rPr>
          <w:rStyle w:val="32"/>
          <w:i/>
          <w:iCs/>
        </w:rPr>
        <w:t>непосредственного руководителя.</w:t>
      </w:r>
    </w:p>
    <w:p w:rsidR="004D66A7" w:rsidRDefault="004D66A7" w:rsidP="004D66A7">
      <w:pPr>
        <w:pStyle w:val="20"/>
        <w:numPr>
          <w:ilvl w:val="0"/>
          <w:numId w:val="1"/>
        </w:numPr>
        <w:shd w:val="clear" w:color="auto" w:fill="auto"/>
        <w:spacing w:before="0"/>
        <w:ind w:left="320" w:right="20"/>
      </w:pPr>
      <w:r>
        <w:rPr>
          <w:rStyle w:val="22"/>
          <w:b/>
          <w:bCs/>
        </w:rPr>
        <w:t xml:space="preserve"> Можно ли провести научно-исследовательскую работу в период практики?</w:t>
      </w:r>
    </w:p>
    <w:p w:rsidR="004D66A7" w:rsidRDefault="004D66A7" w:rsidP="004D66A7">
      <w:pPr>
        <w:pStyle w:val="30"/>
        <w:shd w:val="clear" w:color="auto" w:fill="auto"/>
        <w:ind w:left="60" w:right="20"/>
      </w:pPr>
      <w:r>
        <w:rPr>
          <w:rStyle w:val="31"/>
        </w:rPr>
        <w:t xml:space="preserve">Ответ: </w:t>
      </w:r>
      <w:r>
        <w:rPr>
          <w:rStyle w:val="32"/>
          <w:i/>
          <w:iCs/>
        </w:rPr>
        <w:t xml:space="preserve">Вы можете обсудить это со старшей медицинской сестрой/заведующим </w:t>
      </w:r>
      <w:proofErr w:type="gramStart"/>
      <w:r>
        <w:rPr>
          <w:rStyle w:val="32"/>
          <w:i/>
          <w:iCs/>
        </w:rPr>
        <w:t>подразделением</w:t>
      </w:r>
      <w:proofErr w:type="gramEnd"/>
      <w:r>
        <w:rPr>
          <w:rStyle w:val="32"/>
          <w:i/>
          <w:iCs/>
        </w:rPr>
        <w:t xml:space="preserve"> в котором проходите практику.</w:t>
      </w:r>
    </w:p>
    <w:p w:rsidR="004D66A7" w:rsidRDefault="004D66A7" w:rsidP="004D66A7">
      <w:pPr>
        <w:pStyle w:val="20"/>
        <w:numPr>
          <w:ilvl w:val="0"/>
          <w:numId w:val="1"/>
        </w:numPr>
        <w:shd w:val="clear" w:color="auto" w:fill="auto"/>
        <w:spacing w:before="0"/>
        <w:ind w:left="60" w:firstLine="0"/>
      </w:pPr>
      <w:r>
        <w:rPr>
          <w:rStyle w:val="22"/>
          <w:b/>
          <w:bCs/>
        </w:rPr>
        <w:t xml:space="preserve"> Как можно отработать пропущенные дни практики?</w:t>
      </w:r>
    </w:p>
    <w:p w:rsidR="004D66A7" w:rsidRDefault="004D66A7" w:rsidP="004D66A7">
      <w:pPr>
        <w:pStyle w:val="30"/>
        <w:shd w:val="clear" w:color="auto" w:fill="auto"/>
        <w:tabs>
          <w:tab w:val="left" w:pos="989"/>
          <w:tab w:val="right" w:pos="5587"/>
        </w:tabs>
        <w:ind w:left="60"/>
      </w:pPr>
      <w:r>
        <w:rPr>
          <w:rStyle w:val="31"/>
        </w:rPr>
        <w:t>Ответ:</w:t>
      </w:r>
      <w:r>
        <w:rPr>
          <w:rStyle w:val="31"/>
        </w:rPr>
        <w:tab/>
      </w:r>
      <w:r>
        <w:rPr>
          <w:rStyle w:val="32"/>
          <w:i/>
          <w:iCs/>
        </w:rPr>
        <w:t>Следует</w:t>
      </w:r>
      <w:r>
        <w:rPr>
          <w:rStyle w:val="32"/>
          <w:i/>
          <w:iCs/>
        </w:rPr>
        <w:tab/>
      </w:r>
      <w:proofErr w:type="gramStart"/>
      <w:r>
        <w:rPr>
          <w:rStyle w:val="32"/>
          <w:i/>
          <w:iCs/>
        </w:rPr>
        <w:t>обратится</w:t>
      </w:r>
      <w:proofErr w:type="gramEnd"/>
      <w:r>
        <w:rPr>
          <w:rStyle w:val="32"/>
          <w:i/>
          <w:iCs/>
        </w:rPr>
        <w:t xml:space="preserve"> к непосредственному</w:t>
      </w:r>
    </w:p>
    <w:p w:rsidR="004D66A7" w:rsidRDefault="004D66A7" w:rsidP="004D66A7">
      <w:pPr>
        <w:pStyle w:val="30"/>
        <w:shd w:val="clear" w:color="auto" w:fill="auto"/>
        <w:ind w:left="60"/>
        <w:rPr>
          <w:rStyle w:val="32"/>
          <w:i/>
          <w:iCs/>
        </w:rPr>
      </w:pPr>
      <w:r>
        <w:rPr>
          <w:rStyle w:val="32"/>
          <w:i/>
          <w:iCs/>
        </w:rPr>
        <w:t>руководителю практики.</w:t>
      </w:r>
    </w:p>
    <w:p w:rsidR="004D66A7" w:rsidRDefault="004D66A7" w:rsidP="004D66A7">
      <w:pPr>
        <w:pStyle w:val="40"/>
        <w:shd w:val="clear" w:color="auto" w:fill="auto"/>
        <w:tabs>
          <w:tab w:val="left" w:pos="1279"/>
          <w:tab w:val="left" w:pos="2417"/>
          <w:tab w:val="center" w:pos="4447"/>
          <w:tab w:val="right" w:pos="5587"/>
        </w:tabs>
        <w:ind w:left="60" w:firstLine="0"/>
      </w:pPr>
      <w:r>
        <w:rPr>
          <w:rStyle w:val="41"/>
          <w:b/>
          <w:bCs/>
          <w:i/>
          <w:iCs/>
        </w:rPr>
        <w:t>Как после окончания обучения в колледже/университете можно трудоустроиться в организацию?</w:t>
      </w:r>
    </w:p>
    <w:p w:rsidR="000C0A92" w:rsidRPr="00655647" w:rsidRDefault="004D66A7" w:rsidP="004D66A7">
      <w:pPr>
        <w:pStyle w:val="20"/>
        <w:shd w:val="clear" w:color="auto" w:fill="auto"/>
        <w:spacing w:before="0"/>
        <w:ind w:firstLine="0"/>
        <w:jc w:val="center"/>
        <w:rPr>
          <w:b w:val="0"/>
          <w:u w:val="single"/>
        </w:rPr>
      </w:pPr>
      <w:r>
        <w:rPr>
          <w:rStyle w:val="31"/>
        </w:rPr>
        <w:t xml:space="preserve">Ответ: </w:t>
      </w:r>
      <w:r w:rsidRPr="00655647">
        <w:rPr>
          <w:rStyle w:val="32"/>
          <w:b w:val="0"/>
        </w:rPr>
        <w:t>Вам необходимо обратиться в службу управления персоналом и узнать о наличии вакантных должностей и уточнении необходимого перечня документов.</w:t>
      </w:r>
      <w:r w:rsidRPr="00655647">
        <w:rPr>
          <w:rStyle w:val="21"/>
          <w:b/>
          <w:bCs/>
        </w:rPr>
        <w:t xml:space="preserve"> </w:t>
      </w:r>
    </w:p>
    <w:p w:rsidR="004D66A7" w:rsidRDefault="003644CF" w:rsidP="004D66A7">
      <w:pPr>
        <w:pStyle w:val="33"/>
        <w:numPr>
          <w:ilvl w:val="0"/>
          <w:numId w:val="1"/>
        </w:numPr>
        <w:shd w:val="clear" w:color="auto" w:fill="auto"/>
        <w:spacing w:before="0" w:after="0"/>
        <w:ind w:left="280" w:right="60" w:hanging="260"/>
      </w:pPr>
      <w:r>
        <w:rPr>
          <w:rStyle w:val="12"/>
        </w:rPr>
        <w:t xml:space="preserve"> При непредвиденных обстоятельствах повлёкшим ваше отсутствие на практике свяжитесь с непосредственным руководителем и договоритесь о последующих действиях в </w:t>
      </w:r>
      <w:proofErr w:type="gramStart"/>
      <w:r>
        <w:rPr>
          <w:rStyle w:val="12"/>
        </w:rPr>
        <w:t>сложившийся</w:t>
      </w:r>
      <w:proofErr w:type="gramEnd"/>
      <w:r>
        <w:rPr>
          <w:rStyle w:val="12"/>
        </w:rPr>
        <w:t xml:space="preserve"> ситуации.</w:t>
      </w:r>
      <w:r w:rsidR="004D66A7" w:rsidRPr="004D66A7">
        <w:rPr>
          <w:noProof/>
          <w:sz w:val="2"/>
          <w:szCs w:val="2"/>
          <w:lang w:bidi="ar-SA"/>
        </w:rPr>
        <w:t xml:space="preserve"> </w:t>
      </w:r>
    </w:p>
    <w:p w:rsidR="004D66A7" w:rsidRDefault="004D66A7" w:rsidP="004D66A7">
      <w:pPr>
        <w:pStyle w:val="33"/>
        <w:shd w:val="clear" w:color="auto" w:fill="auto"/>
        <w:spacing w:before="0" w:after="0"/>
        <w:ind w:right="60" w:firstLine="0"/>
      </w:pPr>
    </w:p>
    <w:p w:rsidR="004D66A7" w:rsidRDefault="004D66A7" w:rsidP="004D66A7">
      <w:pPr>
        <w:pStyle w:val="33"/>
        <w:shd w:val="clear" w:color="auto" w:fill="auto"/>
        <w:spacing w:before="0" w:after="0"/>
        <w:ind w:right="60" w:firstLine="0"/>
        <w:rPr>
          <w:noProof/>
          <w:sz w:val="2"/>
          <w:szCs w:val="2"/>
          <w:lang w:bidi="ar-SA"/>
        </w:rPr>
      </w:pPr>
      <w:r>
        <w:rPr>
          <w:noProof/>
          <w:sz w:val="2"/>
          <w:szCs w:val="2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1568499</wp:posOffset>
            </wp:positionH>
            <wp:positionV relativeFrom="paragraph">
              <wp:posOffset>8255</wp:posOffset>
            </wp:positionV>
            <wp:extent cx="1714500" cy="17145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695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6A7" w:rsidRDefault="004D66A7" w:rsidP="004D66A7">
      <w:pPr>
        <w:pStyle w:val="33"/>
        <w:shd w:val="clear" w:color="auto" w:fill="auto"/>
        <w:spacing w:before="0" w:after="0"/>
        <w:ind w:right="60" w:firstLine="0"/>
        <w:rPr>
          <w:noProof/>
          <w:sz w:val="2"/>
          <w:szCs w:val="2"/>
          <w:lang w:bidi="ar-SA"/>
        </w:rPr>
      </w:pPr>
    </w:p>
    <w:p w:rsidR="004D66A7" w:rsidRDefault="004D66A7" w:rsidP="004D66A7">
      <w:pPr>
        <w:pStyle w:val="33"/>
        <w:shd w:val="clear" w:color="auto" w:fill="auto"/>
        <w:spacing w:before="0" w:after="0"/>
        <w:ind w:right="60" w:firstLine="0"/>
        <w:rPr>
          <w:noProof/>
          <w:sz w:val="2"/>
          <w:szCs w:val="2"/>
          <w:lang w:bidi="ar-SA"/>
        </w:rPr>
      </w:pPr>
    </w:p>
    <w:p w:rsidR="004D66A7" w:rsidRDefault="004D66A7" w:rsidP="004D66A7">
      <w:pPr>
        <w:pStyle w:val="33"/>
        <w:shd w:val="clear" w:color="auto" w:fill="auto"/>
        <w:spacing w:before="0" w:after="0"/>
        <w:ind w:right="60" w:firstLine="0"/>
        <w:rPr>
          <w:noProof/>
          <w:sz w:val="2"/>
          <w:szCs w:val="2"/>
          <w:lang w:bidi="ar-SA"/>
        </w:rPr>
      </w:pPr>
    </w:p>
    <w:p w:rsidR="004D66A7" w:rsidRDefault="004D66A7" w:rsidP="004D66A7">
      <w:pPr>
        <w:pStyle w:val="33"/>
        <w:shd w:val="clear" w:color="auto" w:fill="auto"/>
        <w:spacing w:before="0" w:after="0"/>
        <w:ind w:right="60" w:firstLine="0"/>
        <w:rPr>
          <w:noProof/>
          <w:sz w:val="2"/>
          <w:szCs w:val="2"/>
          <w:lang w:bidi="ar-SA"/>
        </w:rPr>
      </w:pPr>
    </w:p>
    <w:p w:rsidR="004D66A7" w:rsidRDefault="004D66A7" w:rsidP="004D66A7">
      <w:pPr>
        <w:pStyle w:val="33"/>
        <w:shd w:val="clear" w:color="auto" w:fill="auto"/>
        <w:spacing w:before="0" w:after="0"/>
        <w:ind w:right="60" w:firstLine="0"/>
        <w:rPr>
          <w:noProof/>
          <w:sz w:val="2"/>
          <w:szCs w:val="2"/>
          <w:lang w:bidi="ar-SA"/>
        </w:rPr>
      </w:pPr>
    </w:p>
    <w:p w:rsidR="004D66A7" w:rsidRDefault="004D66A7" w:rsidP="004D66A7">
      <w:pPr>
        <w:pStyle w:val="33"/>
        <w:shd w:val="clear" w:color="auto" w:fill="auto"/>
        <w:spacing w:before="0" w:after="0"/>
        <w:ind w:right="60" w:firstLine="0"/>
      </w:pPr>
    </w:p>
    <w:sectPr w:rsidR="004D66A7" w:rsidSect="004D66A7">
      <w:type w:val="continuous"/>
      <w:pgSz w:w="23810" w:h="16838" w:orient="landscape"/>
      <w:pgMar w:top="851" w:right="1080" w:bottom="1440" w:left="1080" w:header="0" w:footer="3" w:gutter="0"/>
      <w:cols w:num="3" w:space="720" w:equalWidth="0">
        <w:col w:w="7139" w:space="568"/>
        <w:col w:w="5686" w:space="987"/>
        <w:col w:w="7269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67D" w:rsidRDefault="00AC667D">
      <w:r>
        <w:separator/>
      </w:r>
    </w:p>
  </w:endnote>
  <w:endnote w:type="continuationSeparator" w:id="0">
    <w:p w:rsidR="00AC667D" w:rsidRDefault="00AC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67D" w:rsidRDefault="00AC667D"/>
  </w:footnote>
  <w:footnote w:type="continuationSeparator" w:id="0">
    <w:p w:rsidR="00AC667D" w:rsidRDefault="00AC667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C1B43"/>
    <w:multiLevelType w:val="multilevel"/>
    <w:tmpl w:val="1822280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A92"/>
    <w:rsid w:val="00061A21"/>
    <w:rsid w:val="000C0A92"/>
    <w:rsid w:val="001650FF"/>
    <w:rsid w:val="003644CF"/>
    <w:rsid w:val="003C2782"/>
    <w:rsid w:val="004D66A7"/>
    <w:rsid w:val="0056251C"/>
    <w:rsid w:val="00655647"/>
    <w:rsid w:val="00766570"/>
    <w:rsid w:val="00890575"/>
    <w:rsid w:val="00AC667D"/>
    <w:rsid w:val="00AF3679"/>
    <w:rsid w:val="00DA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1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Exact2">
    <w:name w:val="Основной текст Exac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singl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6">
    <w:name w:val="Основной текст + Полужирный;Курсив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Основной текст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 + 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8">
    <w:name w:val="Основной текст + 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33">
    <w:name w:val="Основной текст3"/>
    <w:basedOn w:val="a"/>
    <w:link w:val="a5"/>
    <w:pPr>
      <w:shd w:val="clear" w:color="auto" w:fill="FFFFFF"/>
      <w:spacing w:before="420" w:after="180" w:line="250" w:lineRule="exact"/>
      <w:ind w:hanging="4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50" w:lineRule="exact"/>
      <w:ind w:hanging="26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0" w:lineRule="exact"/>
      <w:ind w:hanging="26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571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4"/>
      <w:szCs w:val="44"/>
    </w:rPr>
  </w:style>
  <w:style w:type="paragraph" w:styleId="a9">
    <w:name w:val="Balloon Text"/>
    <w:basedOn w:val="a"/>
    <w:link w:val="aa"/>
    <w:uiPriority w:val="99"/>
    <w:semiHidden/>
    <w:unhideWhenUsed/>
    <w:rsid w:val="00DA356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A3562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1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Exact2">
    <w:name w:val="Основной текст Exac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singl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6">
    <w:name w:val="Основной текст + Полужирный;Курсив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Основной текст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 + 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8">
    <w:name w:val="Основной текст + 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33">
    <w:name w:val="Основной текст3"/>
    <w:basedOn w:val="a"/>
    <w:link w:val="a5"/>
    <w:pPr>
      <w:shd w:val="clear" w:color="auto" w:fill="FFFFFF"/>
      <w:spacing w:before="420" w:after="180" w:line="250" w:lineRule="exact"/>
      <w:ind w:hanging="4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50" w:lineRule="exact"/>
      <w:ind w:hanging="26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0" w:lineRule="exact"/>
      <w:ind w:hanging="26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571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4"/>
      <w:szCs w:val="44"/>
    </w:rPr>
  </w:style>
  <w:style w:type="paragraph" w:styleId="a9">
    <w:name w:val="Balloon Text"/>
    <w:basedOn w:val="a"/>
    <w:link w:val="aa"/>
    <w:uiPriority w:val="99"/>
    <w:semiHidden/>
    <w:unhideWhenUsed/>
    <w:rsid w:val="00DA356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A356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Презентация PowerPoint</vt:lpstr>
    </vt:vector>
  </TitlesOfParts>
  <Company/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user</dc:creator>
  <cp:lastModifiedBy>Одегова Ольга Викторовна</cp:lastModifiedBy>
  <cp:revision>2</cp:revision>
  <cp:lastPrinted>2024-05-08T10:21:00Z</cp:lastPrinted>
  <dcterms:created xsi:type="dcterms:W3CDTF">2024-05-08T11:00:00Z</dcterms:created>
  <dcterms:modified xsi:type="dcterms:W3CDTF">2024-05-08T11:00:00Z</dcterms:modified>
</cp:coreProperties>
</file>